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531133"/>
      <w:bookmarkStart w:id="1" w:name="_Hlk44646674"/>
      <w:bookmarkEnd w:id="0"/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spacing w:after="120"/>
        <w:ind w:left="284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_Hlk70396603"/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СЕЛЬСКОГО ПОСЕЛЕНИЯ 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УВЕЛЬСКОГО МУНИЦИПАЛЬНОГО РАЙОНА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</w:t>
      </w:r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ДО 2040 ГОДА</w:t>
      </w:r>
      <w:bookmarkEnd w:id="2"/>
    </w:p>
    <w:p w:rsidR="00E82768" w:rsidRPr="00E82768" w:rsidRDefault="00E82768" w:rsidP="00E82768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768" w:rsidRPr="00E82768" w:rsidRDefault="00E82768" w:rsidP="00E8276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Сведений, составляющих государственную тайну в соответствии с Ук</w:t>
      </w: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зом Президента Российской Федерации от 30 ноября 1995года № 1203 «Об утверждении перечня сведений, отнесенных к государственной тайне», не содержится.</w:t>
      </w:r>
    </w:p>
    <w:p w:rsidR="00E82768" w:rsidRPr="00E82768" w:rsidRDefault="00E82768" w:rsidP="00E8276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Hlk70396614"/>
      <w:r w:rsidRP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E05_ 1027401923867_74_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bookmarkEnd w:id="3"/>
    <w:p w:rsidR="00E82768" w:rsidRPr="00E82768" w:rsidRDefault="00265C8B" w:rsidP="00E8276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(Актуализация на 2025</w:t>
      </w:r>
      <w:r w:rsidR="00E82768"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год)</w:t>
      </w:r>
    </w:p>
    <w:bookmarkEnd w:id="1"/>
    <w:p w:rsidR="00A95FDF" w:rsidRDefault="00A95F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C63A76" w:rsidRPr="00DB14D4" w:rsidRDefault="00C63A76" w:rsidP="00A823B4">
      <w:pPr>
        <w:pStyle w:val="af0"/>
        <w:spacing w:before="0" w:line="240" w:lineRule="auto"/>
        <w:jc w:val="center"/>
        <w:rPr>
          <w:b/>
        </w:rPr>
      </w:pPr>
      <w:r w:rsidRPr="00DB14D4">
        <w:rPr>
          <w:b/>
        </w:rPr>
        <w:lastRenderedPageBreak/>
        <w:t>Оглавление</w:t>
      </w:r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r w:rsidRPr="007E0C3E">
        <w:rPr>
          <w:rFonts w:ascii="Times New Roman" w:hAnsi="Times New Roman" w:cs="Times New Roman"/>
          <w:sz w:val="28"/>
          <w:szCs w:val="28"/>
        </w:rPr>
        <w:fldChar w:fldCharType="begin"/>
      </w:r>
      <w:r w:rsidR="00890438" w:rsidRPr="001773ED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7E0C3E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4066808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Аннотация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8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Термины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8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9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9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9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9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9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9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9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9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9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09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теплоснабжения, определяемый в соответствии с методическими указаниями по разработке схем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0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0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0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0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4 Основные положения мастер-плана развития систем теплоснабжения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0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4.1. Описание сценариев развития теплоснабжения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0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4.2. Обоснование выбора приоритетного сценария развития теплоснабжения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0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реконструкции, техническому перевооружению и (или) модернизации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0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0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0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1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1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1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1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1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1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1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1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строительству, реконструкции и (или) модернизации тепловых сетей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1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1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сельского поселения под жилищную, комплексную или производственную застройку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2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2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2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2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2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2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</w:t>
        </w:r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lastRenderedPageBreak/>
          <w:t>причине отсутствия у потребителей внутридомовых систем горячего водоснабжения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2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2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2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2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8.3. </w:t>
        </w:r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3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8.4. Преобладающий в сельском поселении вид топлива, определяемый по совокупности всех систем теплоснабжения, находящихся в соответствующем сельском поселении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3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8.5. Приоритетное</w:t>
        </w:r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направление развития топливного баланса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3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реконструкцию, техническое перевооружение и (или) модернизацию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3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3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3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3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3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3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3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 присвоении статуса единой теплоснабжающей организации (организациям)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4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4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4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4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4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4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4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4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сельского поселения, схемой и программой развития электроэнергетики, а также со схемой водоснабжения и водоотведения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4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4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5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5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13.4. Описание решений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52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</w:t>
        </w:r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lastRenderedPageBreak/>
          <w:t>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_Toc140668152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53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_Toc140668153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54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13.7. Предложения по корректировке, утвержденной (разработке) схемы водоснабжения сельского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_Toc140668154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55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14 Индикаторы развития систем теплоснабжения сельского поселения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_Toc140668155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56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_Toc140668156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57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16. Меры по обеспечению надежности теплоснабжения и бесперебойной работы систем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58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16.1. Аварийные ситуации в системах отопления зданий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_Toc140668158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59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16.2. Неисправности элементов теплового ввода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_Toc140668159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60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16.3. Аварийные ситуации в тепловых сетях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_Toc140668160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773ED" w:rsidRPr="001773ED" w:rsidRDefault="007E0C3E" w:rsidP="001773E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</w:rPr>
      </w:pPr>
      <w:hyperlink w:anchor="_Toc140668161" w:history="1">
        <w:r w:rsidR="001773ED" w:rsidRPr="001773ED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16.4. Потенциальные угрозы в системах теплоснабжения</w:t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1773E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_Toc140668161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93FAE" w:rsidRDefault="007E0C3E" w:rsidP="001773ED">
      <w:pPr>
        <w:pStyle w:val="aa"/>
      </w:pPr>
      <w:r w:rsidRPr="001773ED">
        <w:fldChar w:fldCharType="end"/>
      </w:r>
      <w:bookmarkStart w:id="4" w:name="_Toc4465249"/>
      <w:bookmarkStart w:id="5" w:name="_Toc536140354"/>
    </w:p>
    <w:p w:rsidR="00B93FAE" w:rsidRDefault="00B93F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:rsidR="001C2554" w:rsidRDefault="001C2554" w:rsidP="005A26E5">
      <w:pPr>
        <w:pStyle w:val="aa"/>
        <w:rPr>
          <w:rFonts w:eastAsia="Times New Roman"/>
          <w:b/>
          <w:color w:val="000000"/>
          <w:lang w:eastAsia="ru-RU"/>
        </w:rPr>
      </w:pPr>
      <w:bookmarkStart w:id="6" w:name="_Toc140668087"/>
      <w:r w:rsidRPr="00905207">
        <w:rPr>
          <w:lang w:eastAsia="ru-RU"/>
        </w:rPr>
        <w:lastRenderedPageBreak/>
        <w:t>Аннотация</w:t>
      </w:r>
      <w:bookmarkEnd w:id="4"/>
      <w:bookmarkEnd w:id="6"/>
    </w:p>
    <w:p w:rsidR="00E846D8" w:rsidRDefault="00E846D8" w:rsidP="00AA609A">
      <w:pPr>
        <w:pStyle w:val="af0"/>
        <w:spacing w:before="0" w:after="0" w:line="240" w:lineRule="auto"/>
      </w:pPr>
      <w:r>
        <w:t xml:space="preserve">В состав схемы теплоснабжения </w:t>
      </w:r>
      <w:r w:rsidR="00E82768">
        <w:t>Петровского</w:t>
      </w:r>
      <w:r w:rsidR="00E14528">
        <w:t xml:space="preserve"> сельского</w:t>
      </w:r>
      <w:r w:rsidR="00B93FAE" w:rsidRPr="00894D5F">
        <w:t xml:space="preserve"> поселения </w:t>
      </w:r>
      <w:r w:rsidR="00E82768">
        <w:t>Увельского</w:t>
      </w:r>
      <w:r w:rsidR="00B93FAE" w:rsidRPr="00894D5F">
        <w:t xml:space="preserve"> муниципального района Челябинской области (далее – </w:t>
      </w:r>
      <w:r w:rsidR="00E14528">
        <w:t>сельское</w:t>
      </w:r>
      <w:r w:rsidR="00B93FAE" w:rsidRPr="00894D5F">
        <w:t xml:space="preserve"> поселение)</w:t>
      </w:r>
      <w:r>
        <w:t xml:space="preserve"> входят утверждаемая часть, обосновывающие материалы с </w:t>
      </w:r>
      <w:r w:rsidR="00E82768">
        <w:t>5</w:t>
      </w:r>
      <w:r>
        <w:t xml:space="preserve"> пр</w:t>
      </w:r>
      <w:r>
        <w:t>и</w:t>
      </w:r>
      <w:r>
        <w:t>ложениями.</w:t>
      </w:r>
    </w:p>
    <w:p w:rsidR="001C2554" w:rsidRDefault="001C2554" w:rsidP="00C63A76">
      <w:pPr>
        <w:pStyle w:val="af0"/>
        <w:spacing w:before="0" w:after="0" w:line="240" w:lineRule="auto"/>
      </w:pPr>
      <w:proofErr w:type="gramStart"/>
      <w:r w:rsidRPr="00905207">
        <w:t>Схема теплоснабжения</w:t>
      </w:r>
      <w:r w:rsidR="000844D1">
        <w:t xml:space="preserve"> </w:t>
      </w:r>
      <w:r w:rsidR="00E14528">
        <w:t>сельского</w:t>
      </w:r>
      <w:r w:rsidR="00815B4A">
        <w:t xml:space="preserve"> поселения</w:t>
      </w:r>
      <w:r w:rsidRPr="00905207">
        <w:t xml:space="preserve"> выполнена во исполнение требований Федерального Закона от 27</w:t>
      </w:r>
      <w:r w:rsidR="000844D1">
        <w:t xml:space="preserve"> июля </w:t>
      </w:r>
      <w:r w:rsidRPr="00905207">
        <w:t>2010г</w:t>
      </w:r>
      <w:r w:rsidR="000844D1">
        <w:t>ода</w:t>
      </w:r>
      <w:r w:rsidRPr="00905207">
        <w:t xml:space="preserve"> №190-Ф3 «О тепл</w:t>
      </w:r>
      <w:r w:rsidRPr="00905207">
        <w:t>о</w:t>
      </w:r>
      <w:r w:rsidRPr="00905207">
        <w:t>снабжении», устанавливающего статус схемы теплоснабжения, как докуме</w:t>
      </w:r>
      <w:r w:rsidRPr="00905207">
        <w:t>н</w:t>
      </w:r>
      <w:r w:rsidRPr="00905207">
        <w:t>та, разрабатываемого в целях удовлетворения спроса на тепловую энергию (мощность) и теплоноситель, обеспечения надежного теплоснабжения на</w:t>
      </w:r>
      <w:r w:rsidRPr="00905207">
        <w:t>и</w:t>
      </w:r>
      <w:r w:rsidRPr="00905207">
        <w:t>более экономичным способом при минимальном воздействии на окружа</w:t>
      </w:r>
      <w:r w:rsidRPr="00905207">
        <w:t>ю</w:t>
      </w:r>
      <w:r w:rsidRPr="00905207">
        <w:t>щую среду, а также экономического стимулирования развития систем тепл</w:t>
      </w:r>
      <w:r w:rsidRPr="00905207">
        <w:t>о</w:t>
      </w:r>
      <w:r w:rsidRPr="00905207">
        <w:t>снабжения и внедрения энергосберегающих технологий.</w:t>
      </w:r>
      <w:proofErr w:type="gramEnd"/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Основной нормативно-правовой базой для актуализации схемы тепл</w:t>
      </w:r>
      <w:r w:rsidRPr="00905207">
        <w:t>о</w:t>
      </w:r>
      <w:r w:rsidRPr="00905207">
        <w:t>снабжения являются следующие документы:</w:t>
      </w:r>
    </w:p>
    <w:p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Федеральный закон от 27 июля 2010г</w:t>
      </w:r>
      <w:r w:rsidR="00A823B4">
        <w:t>.</w:t>
      </w:r>
      <w:r w:rsidRPr="00905207">
        <w:t xml:space="preserve"> № 190-ФЗ </w:t>
      </w:r>
      <w:r>
        <w:t>«</w:t>
      </w:r>
      <w:r w:rsidRPr="00905207">
        <w:t>О теплоснабж</w:t>
      </w:r>
      <w:r w:rsidRPr="00905207">
        <w:t>е</w:t>
      </w:r>
      <w:r w:rsidRPr="00905207">
        <w:t>нии</w:t>
      </w:r>
      <w:r>
        <w:t>»</w:t>
      </w:r>
      <w:r w:rsidRPr="00905207">
        <w:t>;</w:t>
      </w:r>
    </w:p>
    <w:p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Постановление Правительства РФ от 22 </w:t>
      </w:r>
      <w:r w:rsidR="005166C2">
        <w:t>ф</w:t>
      </w:r>
      <w:r w:rsidRPr="00905207">
        <w:t xml:space="preserve">евраля 2012г. № 154 </w:t>
      </w:r>
      <w:r>
        <w:t>«</w:t>
      </w:r>
      <w:r w:rsidRPr="00905207">
        <w:t>О требованиях к схемам теплоснабжения, порядку их разработки и утвержд</w:t>
      </w:r>
      <w:r w:rsidRPr="00905207">
        <w:t>е</w:t>
      </w:r>
      <w:r w:rsidRPr="00905207">
        <w:t>ния</w:t>
      </w:r>
      <w:r>
        <w:t>»</w:t>
      </w:r>
      <w:r w:rsidRPr="00905207">
        <w:t>;</w:t>
      </w:r>
    </w:p>
    <w:p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Совместный приказ Минэнерго России и </w:t>
      </w:r>
      <w:proofErr w:type="spellStart"/>
      <w:r w:rsidRPr="00905207">
        <w:t>Минрегиона</w:t>
      </w:r>
      <w:proofErr w:type="spellEnd"/>
      <w:r w:rsidRPr="00905207">
        <w:t xml:space="preserve"> России от 29 декабря 2012г.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Основные принципы разработки схемы теплоснабжения: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а) обеспечение безопасности и надежности теплоснабжения потребит</w:t>
      </w:r>
      <w:r w:rsidRPr="00905207">
        <w:t>е</w:t>
      </w:r>
      <w:r w:rsidRPr="00905207">
        <w:t>лей в соответствии с требованиями технических регламентов;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б) обеспечение энергетической эффективности теплоснабжения и п</w:t>
      </w:r>
      <w:r w:rsidRPr="00905207">
        <w:t>о</w:t>
      </w:r>
      <w:r w:rsidRPr="00905207">
        <w:t>требления тепловой энергии с учетом требований, установленных федерал</w:t>
      </w:r>
      <w:r w:rsidRPr="00905207">
        <w:t>ь</w:t>
      </w:r>
      <w:r w:rsidRPr="00905207">
        <w:t>ными законами;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в) обеспечение приоритетного использования комбинированной выр</w:t>
      </w:r>
      <w:r w:rsidRPr="00905207">
        <w:t>а</w:t>
      </w:r>
      <w:r w:rsidRPr="00905207">
        <w:t>ботки тепловой и электрической энергии для организации теплоснабжения с учетом экономической обоснованности;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:rsidR="001C2554" w:rsidRPr="00905207" w:rsidRDefault="001C2554" w:rsidP="00C63A76">
      <w:pPr>
        <w:pStyle w:val="af0"/>
        <w:spacing w:before="0" w:after="0" w:line="240" w:lineRule="auto"/>
      </w:pPr>
      <w:proofErr w:type="spellStart"/>
      <w:r w:rsidRPr="00905207">
        <w:t>д</w:t>
      </w:r>
      <w:proofErr w:type="spellEnd"/>
      <w:r w:rsidRPr="00905207">
        <w:t>) минимизация затрат на теплоснабжение в расчете на единицу п</w:t>
      </w:r>
      <w:r w:rsidRPr="00905207">
        <w:t>о</w:t>
      </w:r>
      <w:r w:rsidRPr="00905207">
        <w:t>требляемой тепловой энергии для потребителя в долгосрочной перспективе;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е) обеспечение </w:t>
      </w:r>
      <w:proofErr w:type="spellStart"/>
      <w:r w:rsidRPr="00905207">
        <w:t>недискриминационных</w:t>
      </w:r>
      <w:proofErr w:type="spellEnd"/>
      <w:r w:rsidRPr="00905207">
        <w:t xml:space="preserve"> и стабильных условий осущес</w:t>
      </w:r>
      <w:r w:rsidRPr="00905207">
        <w:t>т</w:t>
      </w:r>
      <w:r w:rsidRPr="00905207">
        <w:t>вления предпринимательской деятельности в сфере теплоснабжения;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:rsidR="001C2554" w:rsidRPr="00905207" w:rsidRDefault="001C2554" w:rsidP="00B93FAE">
      <w:pPr>
        <w:pStyle w:val="af0"/>
        <w:spacing w:after="0" w:line="240" w:lineRule="auto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E82768">
        <w:t>ей</w:t>
      </w:r>
      <w:r w:rsidRPr="00905207">
        <w:t xml:space="preserve"> организаци</w:t>
      </w:r>
      <w:r w:rsidR="00E82768">
        <w:t>ей</w:t>
      </w:r>
      <w:r w:rsidR="000C31DD">
        <w:t xml:space="preserve"> </w:t>
      </w:r>
      <w:r w:rsidR="00E82768">
        <w:t>ООО «Петро</w:t>
      </w:r>
      <w:r w:rsidR="00E82768">
        <w:t>в</w:t>
      </w:r>
      <w:r w:rsidR="00E82768">
        <w:t>ское ЖКХ»</w:t>
      </w:r>
      <w:r w:rsidR="005168C3">
        <w:t>,</w:t>
      </w:r>
      <w:r w:rsidR="00A823B4">
        <w:t xml:space="preserve"> </w:t>
      </w:r>
      <w:r w:rsidRPr="00905207">
        <w:t>в том числе следующие документы и источники:</w:t>
      </w:r>
    </w:p>
    <w:p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Генеральный план </w:t>
      </w:r>
      <w:r w:rsidR="00E14528">
        <w:t>сельского</w:t>
      </w:r>
      <w:r w:rsidR="00815B4A">
        <w:t xml:space="preserve"> поселения</w:t>
      </w:r>
      <w:r w:rsidRPr="00905207">
        <w:t>;</w:t>
      </w:r>
    </w:p>
    <w:p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Температурные графики, схемы сетей теплоснабжения, технологич</w:t>
      </w:r>
      <w:r w:rsidRPr="00905207">
        <w:t>е</w:t>
      </w:r>
      <w:r w:rsidRPr="00905207">
        <w:lastRenderedPageBreak/>
        <w:t>ские схемы источников тепловой энергии, сведения по основному оборуд</w:t>
      </w:r>
      <w:r w:rsidRPr="00905207">
        <w:t>о</w:t>
      </w:r>
      <w:r w:rsidRPr="00905207">
        <w:t>ванию, данные по присоединенной тепловой нагрузке и т.п.;</w:t>
      </w:r>
    </w:p>
    <w:p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Показатели хозяйственной и финансовой деятельности теплосна</w:t>
      </w:r>
      <w:r w:rsidRPr="00905207">
        <w:t>б</w:t>
      </w:r>
      <w:r w:rsidRPr="00905207">
        <w:t>жающих организаций;</w:t>
      </w:r>
    </w:p>
    <w:p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Статистическая отчетность теплоснабжающих организаций о выр</w:t>
      </w:r>
      <w:r w:rsidRPr="00905207">
        <w:t>а</w:t>
      </w:r>
      <w:r w:rsidRPr="00905207">
        <w:t>ботке и отпуске тепловой энергии и использовании ТЭР в натуральном в</w:t>
      </w:r>
      <w:r w:rsidRPr="00905207">
        <w:t>ы</w:t>
      </w:r>
      <w:r w:rsidRPr="00905207">
        <w:t>ражении;</w:t>
      </w:r>
    </w:p>
    <w:p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Данные с официального сайта </w:t>
      </w:r>
      <w:r w:rsidR="006E14AE">
        <w:t>Министерства тарифного регулиров</w:t>
      </w:r>
      <w:r w:rsidR="006E14AE">
        <w:t>а</w:t>
      </w:r>
      <w:r w:rsidR="006E14AE">
        <w:t>ния и энергетики Челябинской области</w:t>
      </w:r>
      <w:r w:rsidR="00201909">
        <w:t>.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Схема теплоснабжения включает мероприятия по созданию, модерн</w:t>
      </w:r>
      <w:r w:rsidRPr="00905207">
        <w:t>и</w:t>
      </w:r>
      <w:r w:rsidRPr="00905207">
        <w:t>зации, реконструкции и развитию централизованных систем теплоснабж</w:t>
      </w:r>
      <w:r w:rsidRPr="00905207">
        <w:t>е</w:t>
      </w:r>
      <w:r w:rsidRPr="00905207">
        <w:t>ния, повышению надежности функционирования этих систем и обеспеч</w:t>
      </w:r>
      <w:r w:rsidRPr="00905207">
        <w:t>и</w:t>
      </w:r>
      <w:r w:rsidRPr="00905207">
        <w:t>вающие комфортные и безопасные условия для проживания людей на терр</w:t>
      </w:r>
      <w:r w:rsidRPr="00905207">
        <w:t>и</w:t>
      </w:r>
      <w:r w:rsidRPr="00905207">
        <w:t>тории</w:t>
      </w:r>
      <w:r w:rsidR="000844D1">
        <w:t xml:space="preserve"> </w:t>
      </w:r>
      <w:r w:rsidR="00E14528">
        <w:t>сельского</w:t>
      </w:r>
      <w:r w:rsidR="00815B4A">
        <w:t xml:space="preserve"> поселения</w:t>
      </w:r>
      <w:r w:rsidRPr="00905207">
        <w:t>.</w:t>
      </w:r>
    </w:p>
    <w:p w:rsidR="001C2554" w:rsidRDefault="001C2554" w:rsidP="00C63A76">
      <w:pPr>
        <w:pStyle w:val="af0"/>
        <w:spacing w:before="0" w:after="0" w:line="240" w:lineRule="auto"/>
      </w:pPr>
      <w:r w:rsidRPr="00905207">
        <w:t>Обоснование решений (рекомендаций) при разработке схемы тепл</w:t>
      </w:r>
      <w:r w:rsidRPr="00905207">
        <w:t>о</w:t>
      </w:r>
      <w:r w:rsidRPr="00905207">
        <w:t xml:space="preserve">снабжения осуществляется на основе технико-экономического </w:t>
      </w:r>
      <w:proofErr w:type="gramStart"/>
      <w:r w:rsidRPr="00905207">
        <w:t>сопоставления вариантов развития системы теплоснабжения</w:t>
      </w:r>
      <w:proofErr w:type="gramEnd"/>
      <w:r w:rsidRPr="00905207">
        <w:t xml:space="preserve"> в целом и отдельных ее частей (локальных зон теплоснабжения) с учётом опыта внедрения предлагаемых мероприятий.</w:t>
      </w:r>
    </w:p>
    <w:p w:rsidR="001C2554" w:rsidRDefault="001C2554" w:rsidP="004975AA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1C2554" w:rsidRDefault="001C2554" w:rsidP="005A26E5">
      <w:pPr>
        <w:pStyle w:val="aa"/>
        <w:rPr>
          <w:lang w:eastAsia="ru-RU"/>
        </w:rPr>
      </w:pPr>
      <w:bookmarkStart w:id="7" w:name="_Toc4465250"/>
      <w:bookmarkStart w:id="8" w:name="_Toc140668088"/>
      <w:r>
        <w:rPr>
          <w:lang w:eastAsia="ru-RU"/>
        </w:rPr>
        <w:lastRenderedPageBreak/>
        <w:t>Термины</w:t>
      </w:r>
      <w:bookmarkEnd w:id="7"/>
      <w:bookmarkEnd w:id="8"/>
    </w:p>
    <w:p w:rsidR="001C2554" w:rsidRPr="00D50AC7" w:rsidRDefault="001C2554" w:rsidP="00C63A76">
      <w:pPr>
        <w:pStyle w:val="af0"/>
        <w:spacing w:before="0" w:after="0" w:line="240" w:lineRule="auto"/>
      </w:pPr>
      <w:r w:rsidRPr="00905207">
        <w:t>В настоящем документе используются следующие термины и сокращ</w:t>
      </w:r>
      <w:r w:rsidRPr="00905207">
        <w:t>е</w:t>
      </w:r>
      <w:r w:rsidRPr="00905207">
        <w:t>ния:</w:t>
      </w:r>
      <w:r w:rsidRPr="00D50AC7">
        <w:t xml:space="preserve"> 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Энергетический ресурс – носитель энергии, энергия которого испол</w:t>
      </w:r>
      <w:r w:rsidRPr="00905207">
        <w:t>ь</w:t>
      </w:r>
      <w:r w:rsidRPr="00905207">
        <w:t>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Энергосбережение – реализация организационных, правовых, технич</w:t>
      </w:r>
      <w:r w:rsidRPr="00905207">
        <w:t>е</w:t>
      </w:r>
      <w:r w:rsidRPr="00905207">
        <w:t>ских, технологических, экономических и иных мер, направленных на умен</w:t>
      </w:r>
      <w:r w:rsidRPr="00905207">
        <w:t>ь</w:t>
      </w:r>
      <w:r w:rsidRPr="00905207">
        <w:t>шение объема используемых энергетических ресурсов при сохранении соо</w:t>
      </w:r>
      <w:r w:rsidRPr="00905207">
        <w:t>т</w:t>
      </w:r>
      <w:r w:rsidRPr="00905207">
        <w:t xml:space="preserve">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Энергетическая эффективность – характеристики, отражающие отн</w:t>
      </w:r>
      <w:r w:rsidRPr="00905207">
        <w:t>о</w:t>
      </w:r>
      <w:r w:rsidRPr="00905207">
        <w:t>шение полезного эффекта от использования энергетических ресурсов к з</w:t>
      </w:r>
      <w:r w:rsidRPr="00905207">
        <w:t>а</w:t>
      </w:r>
      <w:r w:rsidRPr="00905207">
        <w:t>тратам энергетических ресурсов, произведенным в целях получения такого эффекта, применительно к продукции, технологическому процессу, юрид</w:t>
      </w:r>
      <w:r w:rsidRPr="00905207">
        <w:t>и</w:t>
      </w:r>
      <w:r w:rsidRPr="00905207">
        <w:t>ческому лицу, индивидуальному предпринимателю.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Техническое состояние – совокупность параметров, качественных пр</w:t>
      </w:r>
      <w:r w:rsidRPr="00905207">
        <w:t>и</w:t>
      </w:r>
      <w:r w:rsidRPr="00905207">
        <w:t>знаков и пределов их допустимых значений, установленных технической,</w:t>
      </w:r>
      <w:r>
        <w:t xml:space="preserve"> эксплуатационной и другой нормативной </w:t>
      </w:r>
      <w:r w:rsidRPr="00905207">
        <w:t>документацией.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Испытания – экспериментальное определение качественных и/или к</w:t>
      </w:r>
      <w:r w:rsidRPr="00905207">
        <w:t>о</w:t>
      </w:r>
      <w:r w:rsidRPr="00905207">
        <w:t xml:space="preserve">личественных характеристик параметров </w:t>
      </w:r>
      <w:proofErr w:type="spellStart"/>
      <w:r w:rsidRPr="00905207">
        <w:t>энергооборудования</w:t>
      </w:r>
      <w:proofErr w:type="spellEnd"/>
      <w:r w:rsidRPr="00905207">
        <w:t xml:space="preserve"> при влиянии на</w:t>
      </w:r>
      <w:r>
        <w:t xml:space="preserve"> него факторов, регламентированных действующими</w:t>
      </w:r>
      <w:r w:rsidRPr="00905207">
        <w:t xml:space="preserve"> нормативными док</w:t>
      </w:r>
      <w:r w:rsidRPr="00905207">
        <w:t>у</w:t>
      </w:r>
      <w:r w:rsidRPr="00905207">
        <w:t>ментами.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Зона действия системы теплоснабжения - территория </w:t>
      </w:r>
      <w:r w:rsidR="00E14528">
        <w:t>сельского</w:t>
      </w:r>
      <w:r w:rsidR="002E4C45">
        <w:t xml:space="preserve"> пос</w:t>
      </w:r>
      <w:r w:rsidR="002E4C45">
        <w:t>е</w:t>
      </w:r>
      <w:r w:rsidR="002E4C45">
        <w:t>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гр</w:t>
      </w:r>
      <w:r w:rsidRPr="00905207">
        <w:t>а</w:t>
      </w:r>
      <w:r w:rsidRPr="00905207">
        <w:t>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Зона действия источника тепловой энергии - территория </w:t>
      </w:r>
      <w:r w:rsidR="00E14528">
        <w:t>сельского</w:t>
      </w:r>
      <w:r w:rsidR="002E4C45">
        <w:t xml:space="preserve"> п</w:t>
      </w:r>
      <w:r w:rsidR="002E4C45">
        <w:t>о</w:t>
      </w:r>
      <w:r w:rsidR="002E4C45">
        <w:t>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границы которой устанавливаются закрытыми секционирующими задвижк</w:t>
      </w:r>
      <w:r w:rsidRPr="00905207">
        <w:t>а</w:t>
      </w:r>
      <w:r w:rsidRPr="00905207">
        <w:t>ми тепловой сети системы теплоснабжения;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Установленная мощность источника тепловой энергии - сумма ном</w:t>
      </w:r>
      <w:r w:rsidRPr="00905207">
        <w:t>и</w:t>
      </w:r>
      <w:r w:rsidRPr="00905207">
        <w:t>нальных тепловых мощностей всего принятого по актам ввода в эксплуат</w:t>
      </w:r>
      <w:r w:rsidRPr="00905207">
        <w:t>а</w:t>
      </w:r>
      <w:r w:rsidRPr="00905207">
        <w:t>цию оборудования, предназначенного для отпуска тепловой энергии потр</w:t>
      </w:r>
      <w:r w:rsidRPr="00905207">
        <w:t>е</w:t>
      </w:r>
      <w:r w:rsidRPr="00905207">
        <w:t>бителям и для обеспечения собственных и хозяйственных нужд теплосна</w:t>
      </w:r>
      <w:r w:rsidRPr="00905207">
        <w:t>б</w:t>
      </w:r>
      <w:r w:rsidRPr="00905207">
        <w:t>жающей организации в отношении данного источника тепловой энергии;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Располагаемая мощность источника тепловой энергии - величина, ра</w:t>
      </w:r>
      <w:r w:rsidRPr="00905207">
        <w:t>в</w:t>
      </w:r>
      <w:r w:rsidRPr="00905207">
        <w:t>ная установленной мощности источника тепловой энергии за вычетом объ</w:t>
      </w:r>
      <w:r w:rsidRPr="00905207">
        <w:t>е</w:t>
      </w:r>
      <w:r w:rsidRPr="00905207">
        <w:t>мов мощности, не реализуемых по техническим причинам, в том числе по причине снижения тепловой мощности оборудования в результате эксплу</w:t>
      </w:r>
      <w:r w:rsidRPr="00905207">
        <w:t>а</w:t>
      </w:r>
      <w:r w:rsidRPr="00905207">
        <w:t xml:space="preserve">тации на продленном техническом ресурсе (снижение параметров пара перед турбиной, отсутствие рециркуляции </w:t>
      </w:r>
      <w:proofErr w:type="gramStart"/>
      <w:r w:rsidRPr="00905207">
        <w:t>в</w:t>
      </w:r>
      <w:proofErr w:type="gramEnd"/>
      <w:r w:rsidRPr="00905207">
        <w:t xml:space="preserve"> пиковых водогрейных </w:t>
      </w:r>
      <w:proofErr w:type="spellStart"/>
      <w:r w:rsidRPr="00905207">
        <w:t>котлоагрегатах</w:t>
      </w:r>
      <w:proofErr w:type="spellEnd"/>
      <w:r w:rsidRPr="00905207">
        <w:t xml:space="preserve"> и др.);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Реконструкция — процесс изменения устаревших объектов, с целью </w:t>
      </w:r>
      <w:r w:rsidRPr="00905207">
        <w:lastRenderedPageBreak/>
        <w:t>придания свойств новых в будущем. Реконструкция объектов капитального строительства (за исключением линейных объектов) — изменение параме</w:t>
      </w:r>
      <w:r w:rsidRPr="00905207">
        <w:t>т</w:t>
      </w:r>
      <w:r w:rsidRPr="00905207">
        <w:t>ров объекта капитального строительства, его частей. Реконструкция лине</w:t>
      </w:r>
      <w:r w:rsidRPr="00905207">
        <w:t>й</w:t>
      </w:r>
      <w:r w:rsidRPr="00905207">
        <w:t>ных объектов (водопроводов, канализации) — изменение параметров лине</w:t>
      </w:r>
      <w:r w:rsidRPr="00905207">
        <w:t>й</w:t>
      </w:r>
      <w:r w:rsidRPr="00905207">
        <w:t>ных объектов или их участков (частей), которое влечет за собой изменение класса, категории и (или) первоначально установленных показателей фун</w:t>
      </w:r>
      <w:r w:rsidRPr="00905207">
        <w:t>к</w:t>
      </w:r>
      <w:r w:rsidRPr="00905207">
        <w:t xml:space="preserve">ционирования таких объектов (пропускной способности и других) или при </w:t>
      </w:r>
      <w:proofErr w:type="gramStart"/>
      <w:r w:rsidRPr="00905207">
        <w:t>котором</w:t>
      </w:r>
      <w:proofErr w:type="gramEnd"/>
      <w:r w:rsidRPr="00905207">
        <w:t xml:space="preserve"> требуется изменение границ полос отвода и (или) охранных зон т</w:t>
      </w:r>
      <w:r w:rsidRPr="00905207">
        <w:t>а</w:t>
      </w:r>
      <w:r w:rsidRPr="00905207">
        <w:t>ких объектов.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Мощность источника тепловой энергии нетто - величина, равная ра</w:t>
      </w:r>
      <w:r w:rsidRPr="00905207">
        <w:t>с</w:t>
      </w:r>
      <w:r w:rsidRPr="00905207">
        <w:t>полагаемой мощности источника тепловой энергии за вычетом тепловой н</w:t>
      </w:r>
      <w:r w:rsidRPr="00905207">
        <w:t>а</w:t>
      </w:r>
      <w:r w:rsidRPr="00905207">
        <w:t>грузки на собственные и хозяйственные нужды теплоснабжающей организ</w:t>
      </w:r>
      <w:r w:rsidRPr="00905207">
        <w:t>а</w:t>
      </w:r>
      <w:r w:rsidRPr="00905207">
        <w:t>ции в отношении источника тепловой энергии;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>Модернизация (техническое перевооружение) - обновление объекта, приведение его в соответствие с новыми требованиями и нормами, технич</w:t>
      </w:r>
      <w:r w:rsidRPr="00905207">
        <w:t>е</w:t>
      </w:r>
      <w:r w:rsidRPr="00905207">
        <w:t>скими условиями, показателями качества.</w:t>
      </w:r>
    </w:p>
    <w:p w:rsidR="001C2554" w:rsidRPr="00905207" w:rsidRDefault="001C2554" w:rsidP="00C63A76">
      <w:pPr>
        <w:pStyle w:val="af0"/>
        <w:spacing w:before="0" w:after="0" w:line="240" w:lineRule="auto"/>
      </w:pPr>
      <w:proofErr w:type="spellStart"/>
      <w:r w:rsidRPr="00905207">
        <w:t>Теплосетевые</w:t>
      </w:r>
      <w:proofErr w:type="spellEnd"/>
      <w:r w:rsidRPr="00905207">
        <w:t xml:space="preserve"> объекты 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 w:rsidRPr="00905207">
        <w:t>теплопотребляющих</w:t>
      </w:r>
      <w:proofErr w:type="spellEnd"/>
      <w:r w:rsidRPr="00905207">
        <w:t xml:space="preserve"> установок потребителей тепловой энергии;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Элемент территориального деления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устано</w:t>
      </w:r>
      <w:r w:rsidRPr="00905207">
        <w:t>в</w:t>
      </w:r>
      <w:r w:rsidRPr="00905207">
        <w:t>ленная по границам административно-территориальных единиц;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Расчетный элемент территориального деления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принятая для целей разработки схемы теплоснабжения в неизменяемых гр</w:t>
      </w:r>
      <w:r w:rsidRPr="00905207">
        <w:t>а</w:t>
      </w:r>
      <w:r w:rsidRPr="00905207">
        <w:t>ницах на весь срок действия схемы теплоснабжения.</w:t>
      </w:r>
    </w:p>
    <w:p w:rsidR="001C2554" w:rsidRPr="00D50AC7" w:rsidRDefault="001C2554" w:rsidP="00C63A76">
      <w:pPr>
        <w:pStyle w:val="af0"/>
        <w:spacing w:before="0" w:after="0" w:line="240" w:lineRule="auto"/>
      </w:pPr>
      <w:r w:rsidRPr="00D50AC7">
        <w:t>Радиус эффективного теплоснабжения</w:t>
      </w:r>
      <w:r w:rsidRPr="00905207">
        <w:t xml:space="preserve"> - максимальное расстояние от </w:t>
      </w:r>
      <w:proofErr w:type="spellStart"/>
      <w:r w:rsidRPr="00905207">
        <w:t>теплопотребляющей</w:t>
      </w:r>
      <w:proofErr w:type="spellEnd"/>
      <w:r w:rsidRPr="00905207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905207">
        <w:t>теплоп</w:t>
      </w:r>
      <w:r w:rsidRPr="00905207">
        <w:t>о</w:t>
      </w:r>
      <w:r w:rsidRPr="00905207">
        <w:t>требляющей</w:t>
      </w:r>
      <w:proofErr w:type="spellEnd"/>
      <w:r w:rsidRPr="00905207">
        <w:t xml:space="preserve"> установки к данной системе теплоснабжения нецелесообразно по причине увеличения совокупных расходов в системе теплоснабжения</w:t>
      </w:r>
      <w:r w:rsidRPr="00D50AC7">
        <w:t>.</w:t>
      </w:r>
    </w:p>
    <w:p w:rsidR="001C2554" w:rsidRPr="00D50AC7" w:rsidRDefault="001C2554" w:rsidP="00C63A76">
      <w:pPr>
        <w:pStyle w:val="af0"/>
        <w:spacing w:before="0" w:after="0" w:line="240" w:lineRule="auto"/>
      </w:pPr>
      <w:r w:rsidRPr="00D50AC7">
        <w:t>Коэффициент использования теплоты топлива – показатель энергет</w:t>
      </w:r>
      <w:r w:rsidRPr="00D50AC7">
        <w:t>и</w:t>
      </w:r>
      <w:r w:rsidRPr="00D50AC7">
        <w:t>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Материальная характеристика тепловой сети - сумма </w:t>
      </w:r>
      <w:proofErr w:type="gramStart"/>
      <w:r w:rsidRPr="00905207">
        <w:t>произведений н</w:t>
      </w:r>
      <w:r w:rsidRPr="00905207">
        <w:t>а</w:t>
      </w:r>
      <w:r w:rsidRPr="00905207">
        <w:t>ружных диаметров трубопроводов участков тепловой сети</w:t>
      </w:r>
      <w:proofErr w:type="gramEnd"/>
      <w:r w:rsidRPr="00905207">
        <w:t xml:space="preserve"> на их длину.</w:t>
      </w:r>
    </w:p>
    <w:p w:rsidR="001C2554" w:rsidRPr="00D50AC7" w:rsidRDefault="001C2554" w:rsidP="00C63A76">
      <w:pPr>
        <w:pStyle w:val="af0"/>
        <w:spacing w:before="0" w:after="0" w:line="240" w:lineRule="auto"/>
      </w:pPr>
      <w:r w:rsidRPr="00D50AC7">
        <w:t>Удельная материальная характеристика тепловой сети - отношение м</w:t>
      </w:r>
      <w:r w:rsidRPr="00D50AC7">
        <w:t>а</w:t>
      </w:r>
      <w:r w:rsidRPr="00D50AC7">
        <w:t>териальной характеристики тепловой сети к тепловой нагрузке потребителей, присоединенных к этой тепловой сети.</w:t>
      </w:r>
    </w:p>
    <w:p w:rsidR="001C2554" w:rsidRPr="00D50AC7" w:rsidRDefault="001C2554" w:rsidP="00C63A76">
      <w:pPr>
        <w:pStyle w:val="af0"/>
        <w:spacing w:before="0" w:after="0" w:line="240" w:lineRule="auto"/>
      </w:pPr>
      <w:bookmarkStart w:id="9" w:name="sub_1210"/>
      <w:r w:rsidRPr="00D50AC7">
        <w:t>Расчетная тепловая нагрузка - тепловая нагрузка, определяемая на о</w:t>
      </w:r>
      <w:r w:rsidRPr="00D50AC7">
        <w:t>с</w:t>
      </w:r>
      <w:r w:rsidRPr="00D50AC7">
        <w:t>нове данных о фактическом отпуске тепловой энергии за полный отопител</w:t>
      </w:r>
      <w:r w:rsidRPr="00D50AC7">
        <w:t>ь</w:t>
      </w:r>
      <w:r w:rsidRPr="00D50AC7">
        <w:t>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:rsidR="001C2554" w:rsidRPr="00D50AC7" w:rsidRDefault="001C2554" w:rsidP="00C63A76">
      <w:pPr>
        <w:pStyle w:val="af0"/>
        <w:spacing w:before="0" w:after="0" w:line="240" w:lineRule="auto"/>
      </w:pPr>
      <w:bookmarkStart w:id="10" w:name="sub_1211"/>
      <w:bookmarkEnd w:id="9"/>
      <w:r w:rsidRPr="00D50AC7">
        <w:lastRenderedPageBreak/>
        <w:t>Базовый период - год, предшествующий году разработки и утвержд</w:t>
      </w:r>
      <w:r w:rsidRPr="00D50AC7">
        <w:t>е</w:t>
      </w:r>
      <w:r w:rsidRPr="00D50AC7">
        <w:t xml:space="preserve">ния первичной схемы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</w:t>
      </w:r>
      <w:r w:rsidR="00815B4A" w:rsidRPr="00D50AC7">
        <w:t>е</w:t>
      </w:r>
      <w:r w:rsidR="00815B4A" w:rsidRPr="00D50AC7">
        <w:t>ления</w:t>
      </w:r>
      <w:r w:rsidRPr="00D50AC7">
        <w:t>, города федерального значения.</w:t>
      </w:r>
    </w:p>
    <w:p w:rsidR="001C2554" w:rsidRPr="00D50AC7" w:rsidRDefault="001C2554" w:rsidP="00C63A76">
      <w:pPr>
        <w:pStyle w:val="af0"/>
        <w:spacing w:before="0" w:after="0" w:line="240" w:lineRule="auto"/>
      </w:pPr>
      <w:bookmarkStart w:id="11" w:name="sub_1212"/>
      <w:bookmarkEnd w:id="10"/>
      <w:r w:rsidRPr="00D50AC7"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p w:rsidR="001C2554" w:rsidRPr="00D50AC7" w:rsidRDefault="001C2554" w:rsidP="00C63A76">
      <w:pPr>
        <w:pStyle w:val="af0"/>
        <w:spacing w:before="0" w:after="0" w:line="240" w:lineRule="auto"/>
      </w:pPr>
      <w:bookmarkStart w:id="12" w:name="sub_1213"/>
      <w:bookmarkEnd w:id="11"/>
      <w:r w:rsidRPr="00D50AC7">
        <w:t xml:space="preserve">Мастер-план развития систем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 - раздел схемы тепл</w:t>
      </w:r>
      <w:r w:rsidRPr="00D50AC7">
        <w:t>о</w:t>
      </w:r>
      <w:r w:rsidRPr="00D50AC7">
        <w:t>снабжения (актуализированной схемы теплоснабжения), содержащий опис</w:t>
      </w:r>
      <w:r w:rsidRPr="00D50AC7">
        <w:t>а</w:t>
      </w:r>
      <w:r w:rsidRPr="00D50AC7">
        <w:t xml:space="preserve">ние сценариев развития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</w:t>
      </w:r>
      <w:r w:rsidR="00815B4A" w:rsidRPr="00D50AC7">
        <w:t>о</w:t>
      </w:r>
      <w:r w:rsidR="00815B4A" w:rsidRPr="00D50AC7">
        <w:t>селения</w:t>
      </w:r>
      <w:r w:rsidRPr="00D50AC7">
        <w:t xml:space="preserve">, города федерального значения и обоснование выбора приоритетного сценария развития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</w:t>
      </w:r>
      <w:r w:rsidR="00815B4A" w:rsidRPr="00D50AC7">
        <w:t>е</w:t>
      </w:r>
      <w:r w:rsidR="00815B4A" w:rsidRPr="00D50AC7">
        <w:t>ния</w:t>
      </w:r>
      <w:r w:rsidRPr="00D50AC7">
        <w:t>, города федерального значения.</w:t>
      </w:r>
    </w:p>
    <w:p w:rsidR="001C2554" w:rsidRPr="00D50AC7" w:rsidRDefault="001C2554" w:rsidP="00C63A76">
      <w:pPr>
        <w:pStyle w:val="af0"/>
        <w:spacing w:before="0" w:after="0" w:line="240" w:lineRule="auto"/>
      </w:pPr>
      <w:bookmarkStart w:id="13" w:name="sub_1214"/>
      <w:bookmarkEnd w:id="12"/>
      <w:r w:rsidRPr="00D50AC7">
        <w:t>Энергетические характеристики тепловых сетей - показатели, характ</w:t>
      </w:r>
      <w:r w:rsidRPr="00D50AC7">
        <w:t>е</w:t>
      </w:r>
      <w:r w:rsidRPr="00D50AC7">
        <w:t>ризующие энергетическую эффективность передачи тепловой энергии по т</w:t>
      </w:r>
      <w:r w:rsidRPr="00D50AC7">
        <w:t>е</w:t>
      </w:r>
      <w:r w:rsidRPr="00D50AC7">
        <w:t>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:rsidR="001C2554" w:rsidRPr="00D50AC7" w:rsidRDefault="001C2554" w:rsidP="00C63A76">
      <w:pPr>
        <w:pStyle w:val="af0"/>
        <w:spacing w:before="0" w:after="0" w:line="240" w:lineRule="auto"/>
      </w:pPr>
      <w:bookmarkStart w:id="14" w:name="sub_1215"/>
      <w:bookmarkEnd w:id="13"/>
      <w:proofErr w:type="gramStart"/>
      <w:r w:rsidRPr="00D50AC7">
        <w:t>Топливный баланс - документ, содержащий взаимосвязанные показат</w:t>
      </w:r>
      <w:r w:rsidRPr="00D50AC7">
        <w:t>е</w:t>
      </w:r>
      <w:r w:rsidRPr="00D50AC7">
        <w:t>ли количественного соответствия необходимых для функционирования си</w:t>
      </w:r>
      <w:r w:rsidRPr="00D50AC7">
        <w:t>с</w:t>
      </w:r>
      <w:r w:rsidRPr="00D50AC7">
        <w:t>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</w:t>
      </w:r>
      <w:r w:rsidRPr="00D50AC7">
        <w:t>р</w:t>
      </w:r>
      <w:r w:rsidRPr="00D50AC7">
        <w:t>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  <w:proofErr w:type="gramEnd"/>
    </w:p>
    <w:p w:rsidR="001C2554" w:rsidRPr="00D50AC7" w:rsidRDefault="001C2554" w:rsidP="00C63A76">
      <w:pPr>
        <w:pStyle w:val="af0"/>
        <w:spacing w:before="0" w:after="0" w:line="240" w:lineRule="auto"/>
      </w:pPr>
      <w:bookmarkStart w:id="15" w:name="sub_1216"/>
      <w:bookmarkEnd w:id="14"/>
      <w:r w:rsidRPr="00D50AC7">
        <w:t xml:space="preserve">Электронная модель системы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 - документ в электро</w:t>
      </w:r>
      <w:r w:rsidRPr="00D50AC7">
        <w:t>н</w:t>
      </w:r>
      <w:r w:rsidRPr="00D50AC7">
        <w:t xml:space="preserve">ной форме, в котором представлена информация о характеристиках систем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</w:t>
      </w:r>
      <w:r w:rsidRPr="00D50AC7">
        <w:t>е</w:t>
      </w:r>
      <w:r w:rsidRPr="00D50AC7">
        <w:t>рального значения.</w:t>
      </w:r>
    </w:p>
    <w:bookmarkEnd w:id="15"/>
    <w:p w:rsidR="001C2554" w:rsidRPr="00D50AC7" w:rsidRDefault="001C2554" w:rsidP="00C63A76">
      <w:pPr>
        <w:pStyle w:val="af0"/>
        <w:spacing w:before="0" w:after="0" w:line="240" w:lineRule="auto"/>
      </w:pPr>
      <w:proofErr w:type="gramStart"/>
      <w:r w:rsidRPr="00D50AC7">
        <w:t>Коэффициент использования установленной тепловой мощности — р</w:t>
      </w:r>
      <w:r w:rsidRPr="00D50AC7">
        <w:t>а</w:t>
      </w:r>
      <w:r w:rsidRPr="00D50AC7">
        <w:t>вен отношению среднеарифметической тепловой мощности к установленной тепловой мощности котельной за определённый интервал времени.</w:t>
      </w:r>
      <w:proofErr w:type="gramEnd"/>
    </w:p>
    <w:p w:rsidR="00714A08" w:rsidRDefault="00714A0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6" w:name="_Toc4465251"/>
      <w:r>
        <w:rPr>
          <w:lang w:eastAsia="ru-RU"/>
        </w:rPr>
        <w:br w:type="page"/>
      </w:r>
    </w:p>
    <w:p w:rsidR="002B66AE" w:rsidRPr="000E635D" w:rsidRDefault="002B66AE" w:rsidP="005A26E5">
      <w:pPr>
        <w:pStyle w:val="aa"/>
      </w:pPr>
      <w:bookmarkStart w:id="17" w:name="_Toc140668089"/>
      <w:bookmarkEnd w:id="16"/>
      <w:r w:rsidRPr="000E635D">
        <w:lastRenderedPageBreak/>
        <w:t>Раздел 1 Показатели существующего и перспективного спроса на те</w:t>
      </w:r>
      <w:r w:rsidRPr="000E635D">
        <w:t>п</w:t>
      </w:r>
      <w:r w:rsidRPr="000E635D">
        <w:t>ловую энергию (мощность) и теплоноситель в установленных границах те</w:t>
      </w:r>
      <w:r w:rsidRPr="000E635D">
        <w:t>р</w:t>
      </w:r>
      <w:r w:rsidRPr="000E635D">
        <w:t xml:space="preserve">ритории </w:t>
      </w:r>
      <w:r w:rsidR="00E14528">
        <w:t>сельского</w:t>
      </w:r>
      <w:r w:rsidR="002E4C45">
        <w:t xml:space="preserve"> поселения</w:t>
      </w:r>
      <w:bookmarkEnd w:id="5"/>
      <w:bookmarkEnd w:id="17"/>
    </w:p>
    <w:p w:rsidR="002B66AE" w:rsidRPr="000E635D" w:rsidRDefault="002B66AE" w:rsidP="005A26E5">
      <w:pPr>
        <w:pStyle w:val="aa"/>
      </w:pPr>
      <w:bookmarkStart w:id="18" w:name="_Toc536140355"/>
      <w:bookmarkStart w:id="19" w:name="_Toc140668090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8"/>
      <w:bookmarkEnd w:id="19"/>
    </w:p>
    <w:p w:rsidR="00E82768" w:rsidRPr="00BD3831" w:rsidRDefault="00E82768" w:rsidP="00E82768">
      <w:pPr>
        <w:pStyle w:val="aff5"/>
        <w:rPr>
          <w:lang w:eastAsia="ru-RU"/>
        </w:rPr>
      </w:pPr>
      <w:bookmarkStart w:id="20" w:name="_Toc536140356"/>
      <w:r w:rsidRPr="00BD3831">
        <w:rPr>
          <w:lang w:eastAsia="ru-RU"/>
        </w:rPr>
        <w:t>В зоны эксплуатационной ответственности теплоснабжающ</w:t>
      </w:r>
      <w:r>
        <w:rPr>
          <w:lang w:eastAsia="ru-RU"/>
        </w:rPr>
        <w:t>ей</w:t>
      </w:r>
      <w:r w:rsidRPr="00BD3831">
        <w:rPr>
          <w:lang w:eastAsia="ru-RU"/>
        </w:rPr>
        <w:t xml:space="preserve"> и </w:t>
      </w:r>
      <w:proofErr w:type="spellStart"/>
      <w:r w:rsidRPr="00BD3831">
        <w:rPr>
          <w:lang w:eastAsia="ru-RU"/>
        </w:rPr>
        <w:t>тепл</w:t>
      </w:r>
      <w:r w:rsidRPr="00BD3831">
        <w:rPr>
          <w:lang w:eastAsia="ru-RU"/>
        </w:rPr>
        <w:t>о</w:t>
      </w:r>
      <w:r w:rsidRPr="00BD3831">
        <w:rPr>
          <w:lang w:eastAsia="ru-RU"/>
        </w:rPr>
        <w:t>сетев</w:t>
      </w:r>
      <w:r>
        <w:rPr>
          <w:lang w:eastAsia="ru-RU"/>
        </w:rPr>
        <w:t>ой</w:t>
      </w:r>
      <w:proofErr w:type="spellEnd"/>
      <w:r w:rsidRPr="00BD3831">
        <w:rPr>
          <w:lang w:eastAsia="ru-RU"/>
        </w:rPr>
        <w:t xml:space="preserve"> организаци</w:t>
      </w:r>
      <w:r>
        <w:rPr>
          <w:lang w:eastAsia="ru-RU"/>
        </w:rPr>
        <w:t>и</w:t>
      </w:r>
      <w:r w:rsidRPr="00BD3831">
        <w:rPr>
          <w:lang w:eastAsia="ru-RU"/>
        </w:rPr>
        <w:t xml:space="preserve"> на территории </w:t>
      </w:r>
      <w:r>
        <w:rPr>
          <w:lang w:eastAsia="ru-RU"/>
        </w:rPr>
        <w:t>сельского</w:t>
      </w:r>
      <w:r w:rsidRPr="00BD3831">
        <w:rPr>
          <w:lang w:eastAsia="ru-RU"/>
        </w:rPr>
        <w:t xml:space="preserve"> поселения входит </w:t>
      </w:r>
      <w:r>
        <w:rPr>
          <w:lang w:eastAsia="ru-RU"/>
        </w:rPr>
        <w:t>три</w:t>
      </w:r>
      <w:r w:rsidRPr="00BD3831">
        <w:rPr>
          <w:lang w:eastAsia="ru-RU"/>
        </w:rPr>
        <w:t xml:space="preserve"> исто</w:t>
      </w:r>
      <w:r w:rsidRPr="00BD3831">
        <w:rPr>
          <w:lang w:eastAsia="ru-RU"/>
        </w:rPr>
        <w:t>ч</w:t>
      </w:r>
      <w:r w:rsidRPr="00BD3831">
        <w:rPr>
          <w:lang w:eastAsia="ru-RU"/>
        </w:rPr>
        <w:t>ника тепловой энергии.</w:t>
      </w:r>
    </w:p>
    <w:p w:rsidR="009C0320" w:rsidRPr="00B93FAE" w:rsidRDefault="003E3DD7" w:rsidP="005A26E5">
      <w:pPr>
        <w:pStyle w:val="aff5"/>
        <w:rPr>
          <w:lang w:eastAsia="ru-RU"/>
        </w:rPr>
      </w:pPr>
      <w:r w:rsidRPr="00B93FAE">
        <w:rPr>
          <w:lang w:eastAsia="ru-RU"/>
        </w:rPr>
        <w:t>П</w:t>
      </w:r>
      <w:r w:rsidR="009C0320" w:rsidRPr="00B93FAE">
        <w:rPr>
          <w:lang w:eastAsia="ru-RU"/>
        </w:rPr>
        <w:t>риросты отапливаемой площади строительных фондов представлены в таблице 1.1.1</w:t>
      </w:r>
    </w:p>
    <w:p w:rsidR="009C0320" w:rsidRPr="009C329D" w:rsidRDefault="009C0320" w:rsidP="005A26E5">
      <w:pPr>
        <w:pStyle w:val="aff7"/>
        <w:rPr>
          <w:lang w:eastAsia="ru-RU"/>
        </w:rPr>
      </w:pPr>
      <w:bookmarkStart w:id="21" w:name="_Toc30427296"/>
      <w:r w:rsidRPr="009C329D">
        <w:rPr>
          <w:lang w:eastAsia="ru-RU"/>
        </w:rPr>
        <w:t xml:space="preserve">Таблица 1.1.1. </w:t>
      </w:r>
      <w:bookmarkEnd w:id="21"/>
      <w:r w:rsidR="003E3DD7" w:rsidRPr="00B93FAE">
        <w:rPr>
          <w:rFonts w:eastAsiaTheme="minorHAnsi"/>
        </w:rPr>
        <w:t>П</w:t>
      </w:r>
      <w:r w:rsidR="009C329D" w:rsidRPr="00B93FAE">
        <w:rPr>
          <w:rFonts w:eastAsiaTheme="minorHAnsi"/>
        </w:rPr>
        <w:t>риросты</w:t>
      </w:r>
      <w:r w:rsidR="009C329D" w:rsidRPr="009C329D">
        <w:rPr>
          <w:lang w:eastAsia="ru-RU"/>
        </w:rPr>
        <w:t xml:space="preserve"> отапливаемой площади строительных фондов</w:t>
      </w:r>
      <w:r w:rsidR="00F70D24" w:rsidRPr="009C329D">
        <w:rPr>
          <w:lang w:eastAsia="ru-RU"/>
        </w:rPr>
        <w:t>, тыс. кв.м.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5530"/>
        <w:gridCol w:w="1517"/>
        <w:gridCol w:w="1579"/>
      </w:tblGrid>
      <w:tr w:rsidR="003E3DD7" w:rsidRPr="005A26E5" w:rsidTr="0051698B">
        <w:trPr>
          <w:trHeight w:val="20"/>
        </w:trPr>
        <w:tc>
          <w:tcPr>
            <w:tcW w:w="702" w:type="dxa"/>
            <w:shd w:val="clear" w:color="auto" w:fill="auto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№ </w:t>
            </w:r>
            <w:proofErr w:type="spellStart"/>
            <w:r w:rsidRPr="005A26E5">
              <w:rPr>
                <w:lang w:eastAsia="ru-RU"/>
              </w:rPr>
              <w:t>пп</w:t>
            </w:r>
            <w:proofErr w:type="spellEnd"/>
          </w:p>
        </w:tc>
        <w:tc>
          <w:tcPr>
            <w:tcW w:w="5530" w:type="dxa"/>
            <w:shd w:val="clear" w:color="auto" w:fill="auto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517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202</w:t>
            </w:r>
            <w:r w:rsidR="0051698B">
              <w:rPr>
                <w:lang w:eastAsia="ru-RU"/>
              </w:rPr>
              <w:t>3</w:t>
            </w:r>
            <w:r w:rsidRPr="005A26E5">
              <w:rPr>
                <w:lang w:eastAsia="ru-RU"/>
              </w:rPr>
              <w:t>-20</w:t>
            </w:r>
            <w:r w:rsidR="0051698B">
              <w:rPr>
                <w:lang w:eastAsia="ru-RU"/>
              </w:rPr>
              <w:t>32</w:t>
            </w:r>
            <w:r w:rsidRPr="005A26E5">
              <w:rPr>
                <w:lang w:eastAsia="ru-RU"/>
              </w:rPr>
              <w:t xml:space="preserve"> годы</w:t>
            </w:r>
          </w:p>
        </w:tc>
        <w:tc>
          <w:tcPr>
            <w:tcW w:w="1579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20</w:t>
            </w:r>
            <w:r w:rsidR="0051698B">
              <w:rPr>
                <w:lang w:eastAsia="ru-RU"/>
              </w:rPr>
              <w:t>33</w:t>
            </w:r>
            <w:r w:rsidRPr="005A26E5">
              <w:rPr>
                <w:lang w:eastAsia="ru-RU"/>
              </w:rPr>
              <w:t>-</w:t>
            </w:r>
            <w:r w:rsidR="00E82768">
              <w:rPr>
                <w:lang w:eastAsia="ru-RU"/>
              </w:rPr>
              <w:t>2040</w:t>
            </w:r>
            <w:r w:rsidRPr="005A26E5">
              <w:rPr>
                <w:lang w:eastAsia="ru-RU"/>
              </w:rPr>
              <w:t xml:space="preserve"> годы</w:t>
            </w:r>
          </w:p>
        </w:tc>
      </w:tr>
      <w:tr w:rsidR="003E3DD7" w:rsidRPr="005A26E5" w:rsidTr="0051698B">
        <w:trPr>
          <w:trHeight w:val="20"/>
        </w:trPr>
        <w:tc>
          <w:tcPr>
            <w:tcW w:w="702" w:type="dxa"/>
            <w:shd w:val="clear" w:color="auto" w:fill="auto"/>
            <w:hideMark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:rsidR="003E3DD7" w:rsidRPr="005A26E5" w:rsidRDefault="00E14528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П</w:t>
            </w:r>
            <w:r w:rsidR="00E82768">
              <w:rPr>
                <w:lang w:eastAsia="ru-RU"/>
              </w:rPr>
              <w:t>етровское</w:t>
            </w:r>
            <w:r w:rsidRPr="005A26E5">
              <w:rPr>
                <w:lang w:eastAsia="ru-RU"/>
              </w:rPr>
              <w:t xml:space="preserve"> сельское поселение</w:t>
            </w:r>
          </w:p>
        </w:tc>
        <w:tc>
          <w:tcPr>
            <w:tcW w:w="1517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:rsidTr="0051698B">
        <w:trPr>
          <w:trHeight w:val="20"/>
        </w:trPr>
        <w:tc>
          <w:tcPr>
            <w:tcW w:w="702" w:type="dxa"/>
            <w:shd w:val="clear" w:color="auto" w:fill="auto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1.1</w:t>
            </w:r>
          </w:p>
        </w:tc>
        <w:tc>
          <w:tcPr>
            <w:tcW w:w="5530" w:type="dxa"/>
            <w:shd w:val="clear" w:color="auto" w:fill="auto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Многоквартирные дома</w:t>
            </w:r>
          </w:p>
        </w:tc>
        <w:tc>
          <w:tcPr>
            <w:tcW w:w="1517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:rsidTr="0051698B">
        <w:trPr>
          <w:trHeight w:val="20"/>
        </w:trPr>
        <w:tc>
          <w:tcPr>
            <w:tcW w:w="702" w:type="dxa"/>
            <w:shd w:val="clear" w:color="auto" w:fill="auto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1.2.</w:t>
            </w:r>
          </w:p>
        </w:tc>
        <w:tc>
          <w:tcPr>
            <w:tcW w:w="5530" w:type="dxa"/>
            <w:shd w:val="clear" w:color="auto" w:fill="auto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Индивидуальные жилые дома</w:t>
            </w:r>
          </w:p>
        </w:tc>
        <w:tc>
          <w:tcPr>
            <w:tcW w:w="1517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:rsidTr="0051698B">
        <w:trPr>
          <w:trHeight w:val="70"/>
        </w:trPr>
        <w:tc>
          <w:tcPr>
            <w:tcW w:w="702" w:type="dxa"/>
            <w:shd w:val="clear" w:color="auto" w:fill="auto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1.3.</w:t>
            </w:r>
          </w:p>
        </w:tc>
        <w:tc>
          <w:tcPr>
            <w:tcW w:w="5530" w:type="dxa"/>
            <w:shd w:val="clear" w:color="auto" w:fill="auto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Общественные здания</w:t>
            </w:r>
          </w:p>
        </w:tc>
        <w:tc>
          <w:tcPr>
            <w:tcW w:w="1517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:rsidTr="0051698B">
        <w:trPr>
          <w:trHeight w:val="20"/>
        </w:trPr>
        <w:tc>
          <w:tcPr>
            <w:tcW w:w="702" w:type="dxa"/>
            <w:shd w:val="clear" w:color="auto" w:fill="auto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1.4.</w:t>
            </w:r>
          </w:p>
        </w:tc>
        <w:tc>
          <w:tcPr>
            <w:tcW w:w="5530" w:type="dxa"/>
            <w:shd w:val="clear" w:color="auto" w:fill="auto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Производственные здания</w:t>
            </w:r>
          </w:p>
        </w:tc>
        <w:tc>
          <w:tcPr>
            <w:tcW w:w="1517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:rsidR="003E3DD7" w:rsidRPr="005A26E5" w:rsidRDefault="003E3DD7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</w:tbl>
    <w:p w:rsidR="003C4958" w:rsidRPr="009C329D" w:rsidRDefault="003C4958" w:rsidP="005A26E5">
      <w:pPr>
        <w:pStyle w:val="aa"/>
      </w:pPr>
    </w:p>
    <w:p w:rsidR="002B66AE" w:rsidRPr="000E635D" w:rsidRDefault="002B66AE" w:rsidP="005A26E5">
      <w:pPr>
        <w:pStyle w:val="aa"/>
      </w:pPr>
      <w:bookmarkStart w:id="22" w:name="_Toc140668091"/>
      <w:r w:rsidRPr="009C329D">
        <w:t>1.2. Существующие и перспективные объемы потребления тепловой энергии (мощности) и теплоносителя с разделением по видам теплопотре</w:t>
      </w:r>
      <w:r w:rsidRPr="009C329D">
        <w:t>б</w:t>
      </w:r>
      <w:r w:rsidRPr="009C329D">
        <w:t>ления</w:t>
      </w:r>
      <w:r w:rsidRPr="000E635D">
        <w:t xml:space="preserve"> в каждом расчетном элементе территориального деления на каждом этапе</w:t>
      </w:r>
      <w:bookmarkEnd w:id="20"/>
      <w:bookmarkEnd w:id="22"/>
    </w:p>
    <w:p w:rsidR="002B66AE" w:rsidRDefault="002B66AE" w:rsidP="005A26E5">
      <w:pPr>
        <w:pStyle w:val="aff5"/>
        <w:rPr>
          <w:lang w:eastAsia="ru-RU"/>
        </w:rPr>
      </w:pPr>
      <w:bookmarkStart w:id="23" w:name="_Toc536140357"/>
      <w:r w:rsidRPr="000E635D">
        <w:rPr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lang w:eastAsia="ru-RU"/>
        </w:rPr>
        <w:t xml:space="preserve"> в таблице </w:t>
      </w:r>
      <w:r w:rsidR="00B93FAE">
        <w:rPr>
          <w:lang w:eastAsia="ru-RU"/>
        </w:rPr>
        <w:t>4.4.1 Обосновывающих материалов к Схеме теплоснабжения</w:t>
      </w:r>
      <w:r w:rsidR="000E635D" w:rsidRPr="000E635D">
        <w:rPr>
          <w:lang w:eastAsia="ru-RU"/>
        </w:rPr>
        <w:t>.</w:t>
      </w:r>
    </w:p>
    <w:p w:rsidR="002B66AE" w:rsidRPr="000E635D" w:rsidRDefault="002B66AE" w:rsidP="005A26E5">
      <w:pPr>
        <w:pStyle w:val="aa"/>
      </w:pPr>
      <w:bookmarkStart w:id="24" w:name="_Toc140668092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</w:t>
      </w:r>
      <w:r w:rsidRPr="000E635D">
        <w:t>з</w:t>
      </w:r>
      <w:r w:rsidRPr="000E635D">
        <w:t>водственных зонах, на каждом этапе</w:t>
      </w:r>
      <w:bookmarkEnd w:id="23"/>
      <w:bookmarkEnd w:id="24"/>
    </w:p>
    <w:p w:rsidR="002B66AE" w:rsidRPr="000E635D" w:rsidRDefault="002B66AE" w:rsidP="005A26E5">
      <w:pPr>
        <w:pStyle w:val="aff5"/>
        <w:rPr>
          <w:lang w:eastAsia="ru-RU"/>
        </w:rPr>
      </w:pPr>
      <w:r w:rsidRPr="000E635D">
        <w:rPr>
          <w:lang w:eastAsia="ru-RU"/>
        </w:rPr>
        <w:t>Объекты, расположенные в производственных зонах</w:t>
      </w:r>
      <w:r w:rsidR="00D57775" w:rsidRPr="000E635D">
        <w:rPr>
          <w:lang w:eastAsia="ru-RU"/>
        </w:rPr>
        <w:t xml:space="preserve"> использующие централизованные системы теплоснабжения,</w:t>
      </w:r>
      <w:r w:rsidRPr="000E635D">
        <w:rPr>
          <w:lang w:eastAsia="ru-RU"/>
        </w:rPr>
        <w:t xml:space="preserve"> отсутствуют и в соответствии с Генеральным планированием не планируются.</w:t>
      </w:r>
    </w:p>
    <w:p w:rsidR="005B2294" w:rsidRDefault="005B2294" w:rsidP="005A26E5">
      <w:pPr>
        <w:pStyle w:val="aa"/>
      </w:pPr>
      <w:bookmarkStart w:id="25" w:name="_Toc140668093"/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</w:t>
      </w:r>
      <w:r w:rsidRPr="000E635D">
        <w:t>о</w:t>
      </w:r>
      <w:r w:rsidRPr="000E635D">
        <w:t>го деления, зоне действия каждого источника тепловой энергии, каждой си</w:t>
      </w:r>
      <w:r w:rsidRPr="000E635D">
        <w:t>с</w:t>
      </w:r>
      <w:r w:rsidRPr="000E635D">
        <w:t>теме теплоснабжения и по поселению</w:t>
      </w:r>
      <w:bookmarkEnd w:id="25"/>
    </w:p>
    <w:p w:rsidR="00451169" w:rsidRPr="00B93FAE" w:rsidRDefault="00451169" w:rsidP="005A26E5">
      <w:pPr>
        <w:pStyle w:val="aff5"/>
        <w:rPr>
          <w:lang w:eastAsia="ru-RU"/>
        </w:rPr>
      </w:pPr>
      <w:r w:rsidRPr="00451169">
        <w:rPr>
          <w:lang w:eastAsia="ru-RU"/>
        </w:rPr>
        <w:t>Существующие и перспективные величины средневзвешенной плотн</w:t>
      </w:r>
      <w:r w:rsidRPr="00451169">
        <w:rPr>
          <w:lang w:eastAsia="ru-RU"/>
        </w:rPr>
        <w:t>о</w:t>
      </w:r>
      <w:r w:rsidRPr="00451169">
        <w:rPr>
          <w:lang w:eastAsia="ru-RU"/>
        </w:rPr>
        <w:t>сти тепловой нагрузки в каждом расчетном элементе территориального дел</w:t>
      </w:r>
      <w:r w:rsidRPr="00451169">
        <w:rPr>
          <w:lang w:eastAsia="ru-RU"/>
        </w:rPr>
        <w:t>е</w:t>
      </w:r>
      <w:r w:rsidRPr="00451169">
        <w:rPr>
          <w:lang w:eastAsia="ru-RU"/>
        </w:rPr>
        <w:t>ния</w:t>
      </w:r>
      <w:r w:rsidRPr="000E635D">
        <w:rPr>
          <w:lang w:eastAsia="ru-RU"/>
        </w:rPr>
        <w:t xml:space="preserve"> представлены в таблице </w:t>
      </w:r>
      <w:r w:rsidR="00D11E39">
        <w:rPr>
          <w:lang w:eastAsia="ru-RU"/>
        </w:rPr>
        <w:t>14.1.</w:t>
      </w:r>
    </w:p>
    <w:p w:rsidR="002B66AE" w:rsidRPr="000E635D" w:rsidRDefault="002B66AE" w:rsidP="005A26E5">
      <w:pPr>
        <w:pStyle w:val="aa"/>
      </w:pPr>
      <w:bookmarkStart w:id="26" w:name="_Toc536140358"/>
      <w:bookmarkStart w:id="27" w:name="_Toc140668094"/>
      <w:r w:rsidRPr="000E635D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6"/>
      <w:bookmarkEnd w:id="27"/>
    </w:p>
    <w:p w:rsidR="002B66AE" w:rsidRPr="000E635D" w:rsidRDefault="002B66AE" w:rsidP="005A26E5">
      <w:pPr>
        <w:pStyle w:val="aa"/>
      </w:pPr>
      <w:bookmarkStart w:id="28" w:name="_Toc536140359"/>
      <w:bookmarkStart w:id="29" w:name="_Toc140668095"/>
      <w:r w:rsidRPr="000E635D">
        <w:t xml:space="preserve">2.1. Описание существующих и перспективных </w:t>
      </w:r>
      <w:bookmarkStart w:id="30" w:name="_Hlk35396064"/>
      <w:r w:rsidRPr="000E635D">
        <w:t>зон действия систем теплоснабжения и источников тепловой энергии</w:t>
      </w:r>
      <w:bookmarkEnd w:id="28"/>
      <w:bookmarkEnd w:id="29"/>
    </w:p>
    <w:p w:rsidR="00E846D8" w:rsidRPr="00B93FAE" w:rsidRDefault="00E846D8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1" w:name="_Toc536140360"/>
      <w:bookmarkEnd w:id="30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таблице </w:t>
      </w:r>
      <w:r w:rsidR="00BD6F10"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.1.1. приводится актуальный перечень теплоснабжающих 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организаций, учтенных в текущей актуализации.</w:t>
      </w:r>
    </w:p>
    <w:p w:rsidR="00E846D8" w:rsidRPr="00DB14D4" w:rsidRDefault="00E846D8" w:rsidP="005A26E5">
      <w:pPr>
        <w:pStyle w:val="aff7"/>
        <w:rPr>
          <w:lang w:eastAsia="ru-RU"/>
        </w:rPr>
      </w:pPr>
      <w:bookmarkStart w:id="32" w:name="_Toc14406401"/>
      <w:r w:rsidRPr="00DB14D4">
        <w:rPr>
          <w:lang w:eastAsia="ru-RU"/>
        </w:rPr>
        <w:t xml:space="preserve">Таблица </w:t>
      </w:r>
      <w:r w:rsidR="00BD6F10">
        <w:rPr>
          <w:lang w:eastAsia="ru-RU"/>
        </w:rPr>
        <w:t>2</w:t>
      </w:r>
      <w:r w:rsidRPr="00DB14D4">
        <w:rPr>
          <w:lang w:eastAsia="ru-RU"/>
        </w:rPr>
        <w:t>.1.</w:t>
      </w:r>
      <w:r>
        <w:rPr>
          <w:lang w:eastAsia="ru-RU"/>
        </w:rPr>
        <w:t>1.</w:t>
      </w:r>
      <w:r w:rsidRPr="00DB14D4">
        <w:rPr>
          <w:lang w:eastAsia="ru-RU"/>
        </w:rPr>
        <w:t xml:space="preserve"> Актуальный перечень </w:t>
      </w:r>
      <w:bookmarkEnd w:id="32"/>
      <w:r w:rsidRPr="00DB14D4">
        <w:rPr>
          <w:lang w:eastAsia="ru-RU"/>
        </w:rPr>
        <w:t>теплоснабжающих организаций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1135"/>
        <w:gridCol w:w="1559"/>
        <w:gridCol w:w="1843"/>
        <w:gridCol w:w="1275"/>
        <w:gridCol w:w="1560"/>
      </w:tblGrid>
      <w:tr w:rsidR="00E82768" w:rsidRPr="00E82768" w:rsidTr="006E4F9F">
        <w:trPr>
          <w:trHeight w:val="20"/>
          <w:tblHeader/>
        </w:trPr>
        <w:tc>
          <w:tcPr>
            <w:tcW w:w="2262" w:type="dxa"/>
            <w:vMerge w:val="restart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33" w:name="_Hlk39039445"/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и адрес источника тепловой эне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гии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ленный пункт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тепл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снабжающей организации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Статус ЕТО</w:t>
            </w:r>
          </w:p>
        </w:tc>
        <w:tc>
          <w:tcPr>
            <w:tcW w:w="1560" w:type="dxa"/>
            <w:vMerge w:val="restart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технол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гической зоны</w:t>
            </w:r>
          </w:p>
        </w:tc>
      </w:tr>
      <w:tr w:rsidR="00E82768" w:rsidRPr="00E82768" w:rsidTr="006E4F9F">
        <w:trPr>
          <w:trHeight w:val="1234"/>
          <w:tblHeader/>
        </w:trPr>
        <w:tc>
          <w:tcPr>
            <w:tcW w:w="2262" w:type="dxa"/>
            <w:vMerge/>
            <w:shd w:val="clear" w:color="auto" w:fill="auto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843" w:type="dxa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Тепловые с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</w:t>
            </w:r>
          </w:p>
        </w:tc>
        <w:tc>
          <w:tcPr>
            <w:tcW w:w="1275" w:type="dxa"/>
            <w:vMerge/>
            <w:shd w:val="clear" w:color="auto" w:fill="auto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82768" w:rsidRPr="00E82768" w:rsidTr="006E4F9F">
        <w:trPr>
          <w:trHeight w:val="20"/>
        </w:trPr>
        <w:tc>
          <w:tcPr>
            <w:tcW w:w="2262" w:type="dxa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Котельная, пер. </w:t>
            </w:r>
            <w:proofErr w:type="gramStart"/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Советский</w:t>
            </w:r>
            <w:proofErr w:type="gramEnd"/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10</w:t>
            </w:r>
          </w:p>
        </w:tc>
        <w:tc>
          <w:tcPr>
            <w:tcW w:w="1135" w:type="dxa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Пе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</w:t>
            </w:r>
          </w:p>
        </w:tc>
        <w:tc>
          <w:tcPr>
            <w:tcW w:w="1559" w:type="dxa"/>
            <w:shd w:val="clear" w:color="auto" w:fill="auto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«Петро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 ЖКХ»"</w:t>
            </w:r>
          </w:p>
        </w:tc>
        <w:tc>
          <w:tcPr>
            <w:tcW w:w="1843" w:type="dxa"/>
            <w:shd w:val="clear" w:color="auto" w:fill="auto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рация Пе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ровского СП</w:t>
            </w:r>
          </w:p>
        </w:tc>
        <w:tc>
          <w:tcPr>
            <w:tcW w:w="1275" w:type="dxa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ждён</w:t>
            </w:r>
          </w:p>
        </w:tc>
        <w:tc>
          <w:tcPr>
            <w:tcW w:w="1560" w:type="dxa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</w:t>
            </w:r>
          </w:p>
        </w:tc>
      </w:tr>
      <w:tr w:rsidR="00E82768" w:rsidRPr="00E82768" w:rsidTr="006E4F9F">
        <w:trPr>
          <w:trHeight w:val="20"/>
        </w:trPr>
        <w:tc>
          <w:tcPr>
            <w:tcW w:w="2262" w:type="dxa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Котельная, ул. Школьная, 11</w:t>
            </w:r>
          </w:p>
        </w:tc>
        <w:tc>
          <w:tcPr>
            <w:tcW w:w="1135" w:type="dxa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Пе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</w:t>
            </w:r>
          </w:p>
        </w:tc>
        <w:tc>
          <w:tcPr>
            <w:tcW w:w="1559" w:type="dxa"/>
            <w:shd w:val="clear" w:color="auto" w:fill="auto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«Петро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 ЖКХ»"</w:t>
            </w:r>
          </w:p>
        </w:tc>
        <w:tc>
          <w:tcPr>
            <w:tcW w:w="1843" w:type="dxa"/>
            <w:shd w:val="clear" w:color="auto" w:fill="auto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рация Пе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ровского СП</w:t>
            </w:r>
          </w:p>
        </w:tc>
        <w:tc>
          <w:tcPr>
            <w:tcW w:w="1275" w:type="dxa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ждён</w:t>
            </w:r>
          </w:p>
        </w:tc>
        <w:tc>
          <w:tcPr>
            <w:tcW w:w="1560" w:type="dxa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II</w:t>
            </w:r>
          </w:p>
        </w:tc>
      </w:tr>
      <w:tr w:rsidR="00E82768" w:rsidRPr="00E82768" w:rsidTr="006E4F9F">
        <w:trPr>
          <w:trHeight w:val="20"/>
        </w:trPr>
        <w:tc>
          <w:tcPr>
            <w:tcW w:w="2262" w:type="dxa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Котельная, ул. Молодежная, 14</w:t>
            </w:r>
          </w:p>
        </w:tc>
        <w:tc>
          <w:tcPr>
            <w:tcW w:w="1135" w:type="dxa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М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лое Шум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ково</w:t>
            </w:r>
          </w:p>
        </w:tc>
        <w:tc>
          <w:tcPr>
            <w:tcW w:w="1559" w:type="dxa"/>
            <w:shd w:val="clear" w:color="auto" w:fill="auto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«Петро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E827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 ЖКХ»"</w:t>
            </w:r>
          </w:p>
        </w:tc>
        <w:tc>
          <w:tcPr>
            <w:tcW w:w="1843" w:type="dxa"/>
            <w:shd w:val="clear" w:color="auto" w:fill="auto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рация Пе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ровского СП</w:t>
            </w:r>
          </w:p>
        </w:tc>
        <w:tc>
          <w:tcPr>
            <w:tcW w:w="1275" w:type="dxa"/>
            <w:shd w:val="clear" w:color="auto" w:fill="auto"/>
            <w:hideMark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ждён</w:t>
            </w:r>
          </w:p>
        </w:tc>
        <w:tc>
          <w:tcPr>
            <w:tcW w:w="1560" w:type="dxa"/>
          </w:tcPr>
          <w:p w:rsidR="00E82768" w:rsidRPr="00E82768" w:rsidRDefault="00E82768" w:rsidP="00E8276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III</w:t>
            </w:r>
          </w:p>
        </w:tc>
      </w:tr>
      <w:bookmarkEnd w:id="33"/>
    </w:tbl>
    <w:p w:rsidR="00B93FAE" w:rsidRPr="00B93FAE" w:rsidRDefault="00B93FAE" w:rsidP="00B93F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сельском поселении выделена одна эксплуатационная зона систем централизованного теплоснабжения, и три технологические зоны.</w:t>
      </w:r>
    </w:p>
    <w:p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4" w:name="_Hlk58213758"/>
      <w:bookmarkStart w:id="35" w:name="_Hlk70397026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I технологическая зона</w:t>
      </w:r>
    </w:p>
    <w:bookmarkEnd w:id="34"/>
    <w:p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пер. Советский, 10 в с. Петровское опред</w:t>
      </w: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лена ул. Труда, Школьная, Юбилейная.</w:t>
      </w:r>
      <w:proofErr w:type="gramEnd"/>
    </w:p>
    <w:p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II технологическая зона</w:t>
      </w:r>
    </w:p>
    <w:p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6" w:name="_Hlk75991276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Зона действия Котельной, ул. Школьная, 11 в с. </w:t>
      </w:r>
      <w:proofErr w:type="gramStart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Петровское</w:t>
      </w:r>
      <w:proofErr w:type="gramEnd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определена ул. Школьная.</w:t>
      </w:r>
    </w:p>
    <w:bookmarkEnd w:id="35"/>
    <w:bookmarkEnd w:id="36"/>
    <w:p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III технологическая зона</w:t>
      </w:r>
    </w:p>
    <w:p w:rsidR="00E82768" w:rsidRPr="00E82768" w:rsidRDefault="00E82768" w:rsidP="00E82768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ул. Молодежная, 14 в с. Малое Шумаково определена ул. Молодежная, Кольцевая, Садовая.</w:t>
      </w:r>
      <w:proofErr w:type="gramEnd"/>
    </w:p>
    <w:p w:rsidR="006055BA" w:rsidRPr="000E635D" w:rsidRDefault="006055BA" w:rsidP="005A26E5">
      <w:pPr>
        <w:pStyle w:val="aa"/>
      </w:pPr>
      <w:bookmarkStart w:id="37" w:name="_Toc140668096"/>
      <w:r w:rsidRPr="000E635D">
        <w:t>2.2. Описание существующих и перспективных зон действия индив</w:t>
      </w:r>
      <w:r w:rsidRPr="000E635D">
        <w:t>и</w:t>
      </w:r>
      <w:r w:rsidRPr="000E635D">
        <w:t>дуальных источников тепловой энергии</w:t>
      </w:r>
      <w:bookmarkEnd w:id="37"/>
    </w:p>
    <w:p w:rsidR="006055BA" w:rsidRPr="00B93FAE" w:rsidRDefault="006055BA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8" w:name="_Hlk35395369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индивидуального теплоснабжения расположены на те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поселения, где преобладает одноэтажная застройка.</w:t>
      </w:r>
    </w:p>
    <w:p w:rsidR="006055BA" w:rsidRPr="00B93FAE" w:rsidRDefault="006055BA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источников индивидуального теплоснабжения, раб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тающих на газообразном или твердом топливе, включают индивидуальные жилые домовладения и прочие объекты малоэтажного строительства, расп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ложенные за пределами зон центрального теплоснабжения</w:t>
      </w:r>
      <w:bookmarkEnd w:id="38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39" w:name="_Toc536140361"/>
      <w:bookmarkEnd w:id="31"/>
    </w:p>
    <w:p w:rsidR="002B66AE" w:rsidRPr="000E635D" w:rsidRDefault="002B66AE" w:rsidP="005A26E5">
      <w:pPr>
        <w:pStyle w:val="aa"/>
      </w:pPr>
      <w:bookmarkStart w:id="40" w:name="_Toc140668097"/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39"/>
      <w:bookmarkEnd w:id="40"/>
    </w:p>
    <w:p w:rsidR="00B671F7" w:rsidRDefault="002B66AE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лены </w:t>
      </w:r>
      <w:r w:rsid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93FAE"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4.4.1 Обосновывающих материалов к Схеме теплоснабжения</w:t>
      </w:r>
    </w:p>
    <w:p w:rsidR="00033262" w:rsidRPr="000E635D" w:rsidRDefault="00033262" w:rsidP="005A26E5">
      <w:pPr>
        <w:pStyle w:val="aa"/>
      </w:pPr>
      <w:bookmarkStart w:id="41" w:name="_Toc536140362"/>
      <w:bookmarkStart w:id="42" w:name="_Toc140668098"/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</w:t>
      </w:r>
      <w:r w:rsidRPr="000E635D">
        <w:t>с</w:t>
      </w:r>
      <w:r w:rsidRPr="000E635D">
        <w:t>точника тепловой энергии расположена в границах двух или более поселений</w:t>
      </w:r>
      <w:bookmarkEnd w:id="41"/>
      <w:bookmarkEnd w:id="42"/>
    </w:p>
    <w:p w:rsidR="00033262" w:rsidRPr="00B93FAE" w:rsidRDefault="00033262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источников тепловой энергии расположены в границах одного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поселения.</w:t>
      </w:r>
    </w:p>
    <w:p w:rsidR="00033262" w:rsidRPr="000E635D" w:rsidRDefault="00033262" w:rsidP="005A26E5">
      <w:pPr>
        <w:pStyle w:val="aa"/>
      </w:pPr>
      <w:bookmarkStart w:id="43" w:name="_Toc536140363"/>
      <w:bookmarkStart w:id="44" w:name="_Toc140668099"/>
      <w:r w:rsidRPr="000E635D">
        <w:t xml:space="preserve">2.5. </w:t>
      </w:r>
      <w:bookmarkEnd w:id="43"/>
      <w:r w:rsidRPr="000E635D">
        <w:t>Радиус эффективного теплоснабжения, определяемый в соответс</w:t>
      </w:r>
      <w:r w:rsidRPr="000E635D">
        <w:t>т</w:t>
      </w:r>
      <w:r w:rsidRPr="000E635D">
        <w:t>вии с методическими указаниями по разработке схем теплоснабжения</w:t>
      </w:r>
      <w:bookmarkEnd w:id="44"/>
    </w:p>
    <w:p w:rsidR="00B93FAE" w:rsidRDefault="00033262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определения «зоны действия системы теплоснабжения», да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ное в Постановлении Правительства РФ №154 и «радиуса эффективного те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лоснабжения», приведенное в редакции ФЗ №190-ФЗ от 27 июля 2010года «О теплоснабжении» если система теплоснабжения образована на базе единс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венного источника теплоты, то границы его (</w:t>
      </w:r>
      <w:proofErr w:type="gramStart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источника) </w:t>
      </w:r>
      <w:proofErr w:type="gramEnd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со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падают с границами системы теплоснабжения. Такие системы теплоснабж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ния принято называть изолированными» и «Радиус теплоснабжения в зоне действия изолированной системы теплоснабжения — это расстояние от то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ки самого удаленного присоединения потребителя до источника тепловой энергии».</w:t>
      </w:r>
      <w:bookmarkStart w:id="45" w:name="_Toc536140364"/>
    </w:p>
    <w:p w:rsidR="00A13D27" w:rsidRPr="00D50AC7" w:rsidRDefault="00A13D27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определения радиуса эффективного теплоснабжения должно быть рассчитано максимальное расстояние от </w:t>
      </w:r>
      <w:proofErr w:type="spellStart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теплопотребляющей</w:t>
      </w:r>
      <w:proofErr w:type="spellEnd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установки до ближайшего источника тепловой энергии в системе теплоснабжения, при превышении которого подключение (технологическое присоединение) </w:t>
      </w:r>
      <w:proofErr w:type="spellStart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те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лопотребляющей</w:t>
      </w:r>
      <w:proofErr w:type="spellEnd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установки к данной системе теплоснабжения нецелесоо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разно по причине увеличения совокупных расходов в системе теплоснабж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ния.</w:t>
      </w:r>
    </w:p>
    <w:p w:rsidR="00A13D27" w:rsidRPr="00D50AC7" w:rsidRDefault="00A13D2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Схемой теплоснабжения не рассматриваются варианты подключения абонентов нагрузкой более 0,1Гкал/</w:t>
      </w:r>
      <w:proofErr w:type="gramStart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proofErr w:type="gramEnd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. Также расчет радиуса эффективного теплоснабжения невозможно рассчитать без использования электронной м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дели, которая в рамках данной схемы теплоснабжения не разрабатывается.</w:t>
      </w:r>
    </w:p>
    <w:p w:rsidR="00174EE1" w:rsidRPr="002B66AE" w:rsidRDefault="00174EE1" w:rsidP="005A26E5">
      <w:pPr>
        <w:pStyle w:val="aa"/>
      </w:pPr>
      <w:bookmarkStart w:id="46" w:name="_Toc140668100"/>
      <w:r w:rsidRPr="002B66AE">
        <w:t>Раздел 3 Существующие и перспективные балансы теплоносителя</w:t>
      </w:r>
      <w:bookmarkEnd w:id="45"/>
      <w:bookmarkEnd w:id="46"/>
    </w:p>
    <w:p w:rsidR="00174EE1" w:rsidRPr="002B66AE" w:rsidRDefault="00174EE1" w:rsidP="005A26E5">
      <w:pPr>
        <w:pStyle w:val="aa"/>
      </w:pPr>
      <w:bookmarkStart w:id="47" w:name="_Toc536140365"/>
      <w:bookmarkStart w:id="48" w:name="_Toc140668101"/>
      <w:r w:rsidRPr="002B66AE">
        <w:t>3.1. Существующие и перспективные балансы производительности в</w:t>
      </w:r>
      <w:r w:rsidRPr="002B66AE">
        <w:t>о</w:t>
      </w:r>
      <w:r w:rsidRPr="002B66AE">
        <w:t xml:space="preserve">доподготовительных установок и максимального потребления теплоносителя </w:t>
      </w:r>
      <w:proofErr w:type="spellStart"/>
      <w:r w:rsidRPr="002B66AE">
        <w:t>теплопотребляющими</w:t>
      </w:r>
      <w:proofErr w:type="spellEnd"/>
      <w:r w:rsidRPr="002B66AE">
        <w:t xml:space="preserve"> установками потребителей</w:t>
      </w:r>
      <w:bookmarkEnd w:id="47"/>
      <w:bookmarkEnd w:id="48"/>
    </w:p>
    <w:p w:rsidR="00D50AC7" w:rsidRDefault="00E82768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</w:pPr>
      <w:bookmarkStart w:id="49" w:name="_Toc536140366"/>
      <w:bookmarkStart w:id="50" w:name="_Toc53614036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Водоподготовительные установки отсутствуют.</w:t>
      </w:r>
    </w:p>
    <w:p w:rsidR="002B66AE" w:rsidRPr="002B66AE" w:rsidRDefault="002B66AE" w:rsidP="005A26E5">
      <w:pPr>
        <w:pStyle w:val="aa"/>
      </w:pPr>
      <w:bookmarkStart w:id="51" w:name="_Toc140668102"/>
      <w:r w:rsidRPr="002B66AE">
        <w:t>3.2. Существующие и перспективные балансы производительности в</w:t>
      </w:r>
      <w:r w:rsidRPr="002B66AE">
        <w:t>о</w:t>
      </w:r>
      <w:r w:rsidRPr="002B66AE">
        <w:t>доподготовительных установок источников тепловой энергии для компенс</w:t>
      </w:r>
      <w:r w:rsidRPr="002B66AE">
        <w:t>а</w:t>
      </w:r>
      <w:r w:rsidRPr="002B66AE">
        <w:t>ции потерь теплоносителя в аварийных режимах работы систем теплосна</w:t>
      </w:r>
      <w:r w:rsidRPr="002B66AE">
        <w:t>б</w:t>
      </w:r>
      <w:r w:rsidRPr="002B66AE">
        <w:t>жения</w:t>
      </w:r>
      <w:bookmarkEnd w:id="49"/>
      <w:bookmarkEnd w:id="51"/>
    </w:p>
    <w:p w:rsidR="00E41C27" w:rsidRPr="00D50AC7" w:rsidRDefault="00E41C2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Превышение расчетных объемов подпитки считается аварийным ра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ходом воды и производится поиск утечек.</w:t>
      </w:r>
    </w:p>
    <w:p w:rsidR="002B66AE" w:rsidRPr="002B66AE" w:rsidRDefault="002B66AE" w:rsidP="005A26E5">
      <w:pPr>
        <w:pStyle w:val="aa"/>
      </w:pPr>
      <w:bookmarkStart w:id="52" w:name="_Toc140668103"/>
      <w:r w:rsidRPr="002B66AE">
        <w:t xml:space="preserve">Раздел 4 Основные положения </w:t>
      </w:r>
      <w:proofErr w:type="spellStart"/>
      <w:proofErr w:type="gramStart"/>
      <w:r w:rsidRPr="002B66AE">
        <w:t>мастер-плана</w:t>
      </w:r>
      <w:proofErr w:type="spellEnd"/>
      <w:proofErr w:type="gramEnd"/>
      <w:r w:rsidRPr="002B66AE">
        <w:t xml:space="preserve"> развития систем тепл</w:t>
      </w:r>
      <w:r w:rsidRPr="002B66AE">
        <w:t>о</w:t>
      </w:r>
      <w:r w:rsidRPr="002B66AE">
        <w:t xml:space="preserve">снабжения </w:t>
      </w:r>
      <w:r w:rsidR="00E14528">
        <w:t>сельского</w:t>
      </w:r>
      <w:r w:rsidR="002E4C45">
        <w:t xml:space="preserve"> поселения</w:t>
      </w:r>
      <w:bookmarkEnd w:id="50"/>
      <w:bookmarkEnd w:id="52"/>
    </w:p>
    <w:p w:rsidR="002B66AE" w:rsidRPr="002B66AE" w:rsidRDefault="002B66AE" w:rsidP="005A26E5">
      <w:pPr>
        <w:pStyle w:val="aa"/>
      </w:pPr>
      <w:bookmarkStart w:id="53" w:name="_Toc536140368"/>
      <w:bookmarkStart w:id="54" w:name="_Toc140668104"/>
      <w:r w:rsidRPr="002B66AE">
        <w:t xml:space="preserve">4.1. Описание сценариев развития теплоснабжения </w:t>
      </w:r>
      <w:r w:rsidR="00E14528">
        <w:t>сельского</w:t>
      </w:r>
      <w:r w:rsidR="002E4C45">
        <w:t xml:space="preserve"> посел</w:t>
      </w:r>
      <w:r w:rsidR="002E4C45">
        <w:t>е</w:t>
      </w:r>
      <w:r w:rsidR="002E4C45">
        <w:lastRenderedPageBreak/>
        <w:t>ния</w:t>
      </w:r>
      <w:bookmarkEnd w:id="53"/>
      <w:bookmarkEnd w:id="54"/>
    </w:p>
    <w:p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5" w:name="_Hlk73711704"/>
      <w:bookmarkStart w:id="56" w:name="_Toc536140369"/>
      <w:r w:rsidRPr="00E14528">
        <w:rPr>
          <w:rFonts w:ascii="Times New Roman" w:eastAsia="Calibri" w:hAnsi="Times New Roman" w:cs="Times New Roman"/>
          <w:sz w:val="28"/>
          <w:szCs w:val="28"/>
        </w:rPr>
        <w:t>Для систем теплоснабжения рассмотрен один очевидный вариант их перспективного развития.</w:t>
      </w:r>
    </w:p>
    <w:p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28">
        <w:rPr>
          <w:rFonts w:ascii="Times New Roman" w:eastAsia="Calibri" w:hAnsi="Times New Roman" w:cs="Times New Roman"/>
          <w:sz w:val="28"/>
          <w:szCs w:val="28"/>
        </w:rPr>
        <w:t>В связи с пояснениями в Главе 2, прирост отопительных площадей о</w:t>
      </w:r>
      <w:r w:rsidRPr="00E14528">
        <w:rPr>
          <w:rFonts w:ascii="Times New Roman" w:eastAsia="Calibri" w:hAnsi="Times New Roman" w:cs="Times New Roman"/>
          <w:sz w:val="28"/>
          <w:szCs w:val="28"/>
        </w:rPr>
        <w:t>т</w:t>
      </w:r>
      <w:r w:rsidRPr="00E14528">
        <w:rPr>
          <w:rFonts w:ascii="Times New Roman" w:eastAsia="Calibri" w:hAnsi="Times New Roman" w:cs="Times New Roman"/>
          <w:sz w:val="28"/>
          <w:szCs w:val="28"/>
        </w:rPr>
        <w:t>сутствует.</w:t>
      </w:r>
    </w:p>
    <w:p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28">
        <w:rPr>
          <w:rFonts w:ascii="Times New Roman" w:eastAsia="Calibri" w:hAnsi="Times New Roman" w:cs="Times New Roman"/>
          <w:sz w:val="28"/>
          <w:szCs w:val="28"/>
        </w:rPr>
        <w:t>В рамках перспективного развития систем теплоснабжения поселения предусматривается следующий подход:</w:t>
      </w:r>
    </w:p>
    <w:p w:rsidR="00E14528" w:rsidRPr="00F66ECD" w:rsidRDefault="00E14528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F66ECD">
        <w:t>для повышения надежности теплоснабжения потребителей планир</w:t>
      </w:r>
      <w:r w:rsidRPr="00F66ECD">
        <w:t>у</w:t>
      </w:r>
      <w:r w:rsidRPr="00F66ECD">
        <w:t>ется замена котлового оборудования по истечению паркового ресурса;</w:t>
      </w:r>
    </w:p>
    <w:p w:rsidR="00E14528" w:rsidRPr="00F66ECD" w:rsidRDefault="00E14528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F66ECD">
        <w:t>для повышения надежности теплоснабжения потребителей планир</w:t>
      </w:r>
      <w:r w:rsidRPr="00F66ECD">
        <w:t>у</w:t>
      </w:r>
      <w:r w:rsidRPr="00F66ECD">
        <w:t xml:space="preserve">ется замена тепловых сетей общей протяженностью </w:t>
      </w:r>
      <w:r w:rsidR="00E82768">
        <w:t>820</w:t>
      </w:r>
      <w:r w:rsidRPr="00F66ECD">
        <w:t>метров в связи с и</w:t>
      </w:r>
      <w:r w:rsidRPr="00F66ECD">
        <w:t>с</w:t>
      </w:r>
      <w:r w:rsidRPr="00F66ECD">
        <w:t>черпанием эксплуатационного ресурса.</w:t>
      </w:r>
    </w:p>
    <w:p w:rsidR="002B66AE" w:rsidRPr="002B66AE" w:rsidRDefault="002B66AE" w:rsidP="005A26E5">
      <w:pPr>
        <w:pStyle w:val="aa"/>
      </w:pPr>
      <w:bookmarkStart w:id="57" w:name="_Toc140668105"/>
      <w:bookmarkEnd w:id="55"/>
      <w:r w:rsidRPr="002B66AE">
        <w:t xml:space="preserve">4.2. Обоснование </w:t>
      </w:r>
      <w:proofErr w:type="gramStart"/>
      <w:r w:rsidRPr="002B66AE">
        <w:t>выбора приоритетного сценария развития теплосна</w:t>
      </w:r>
      <w:r w:rsidRPr="002B66AE">
        <w:t>б</w:t>
      </w:r>
      <w:r w:rsidRPr="002B66AE">
        <w:t xml:space="preserve">жения </w:t>
      </w:r>
      <w:r w:rsidR="00E14528">
        <w:t>сельского</w:t>
      </w:r>
      <w:r w:rsidR="002E4C45">
        <w:t xml:space="preserve"> поселения</w:t>
      </w:r>
      <w:bookmarkEnd w:id="56"/>
      <w:bookmarkEnd w:id="57"/>
      <w:proofErr w:type="gramEnd"/>
    </w:p>
    <w:p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8" w:name="_Hlk58214018"/>
      <w:bookmarkStart w:id="59" w:name="_Toc536140370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Генеральным планом установлена позиция развития индивидуального теплоснабжения, а также не рассмотрено несколько вар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антов развития систем теплоснабжения.</w:t>
      </w:r>
    </w:p>
    <w:p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Соответственно, рассмотрение нескольких вариантов развития не пл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нируется. На протяжении реализации схемы теплоснабжения принимается мастер-план надежного и качественного теплоснабжения абонентов.</w:t>
      </w:r>
    </w:p>
    <w:p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вариант был выбран в качестве приоритетного в части ко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плексного уменьшения износа объектов теплоснабжения, что повлечет п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вышение надежности систем теплоснабжения и улучшения качества услуг теплоснабжения в целом.</w:t>
      </w:r>
    </w:p>
    <w:p w:rsidR="002B66AE" w:rsidRPr="002B66AE" w:rsidRDefault="002B66AE" w:rsidP="005A26E5">
      <w:pPr>
        <w:pStyle w:val="aa"/>
      </w:pPr>
      <w:bookmarkStart w:id="60" w:name="_Toc140668106"/>
      <w:bookmarkEnd w:id="58"/>
      <w:r w:rsidRPr="002B66AE">
        <w:t xml:space="preserve">Раздел 5 </w:t>
      </w:r>
      <w:bookmarkEnd w:id="59"/>
      <w:r w:rsidR="005B2294"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60"/>
    </w:p>
    <w:p w:rsidR="002B66AE" w:rsidRPr="002B66AE" w:rsidRDefault="002B66AE" w:rsidP="005A26E5">
      <w:pPr>
        <w:pStyle w:val="aa"/>
      </w:pPr>
      <w:bookmarkStart w:id="61" w:name="_Toc536140371"/>
      <w:bookmarkStart w:id="62" w:name="_Toc140668107"/>
      <w:r w:rsidRPr="002B66AE">
        <w:t xml:space="preserve">5.1. </w:t>
      </w:r>
      <w:bookmarkStart w:id="63" w:name="_Hlk39111886"/>
      <w:r w:rsidRPr="002B66AE">
        <w:t>Предложения по строительству источников тепловой энергии, обеспечивающих перспективную тепловую нагрузку на осваиваемых терр</w:t>
      </w:r>
      <w:r w:rsidRPr="002B66AE">
        <w:t>и</w:t>
      </w:r>
      <w:r w:rsidRPr="002B66AE">
        <w:t xml:space="preserve">ториях </w:t>
      </w:r>
      <w:r w:rsidR="00E14528">
        <w:t>сельского</w:t>
      </w:r>
      <w:r w:rsidR="002E4C45">
        <w:t xml:space="preserve"> поселения</w:t>
      </w:r>
      <w:bookmarkEnd w:id="61"/>
      <w:bookmarkEnd w:id="62"/>
      <w:bookmarkEnd w:id="63"/>
    </w:p>
    <w:p w:rsidR="00666252" w:rsidRPr="00666252" w:rsidRDefault="00B9251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4" w:name="_Toc5361403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:rsidR="002B66AE" w:rsidRPr="002B66AE" w:rsidRDefault="002B66AE" w:rsidP="005A26E5">
      <w:pPr>
        <w:pStyle w:val="aa"/>
      </w:pPr>
      <w:bookmarkStart w:id="65" w:name="_Toc140668108"/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</w:t>
      </w:r>
      <w:r w:rsidRPr="002B66AE">
        <w:t>с</w:t>
      </w:r>
      <w:r w:rsidRPr="002B66AE">
        <w:t>ширяемых зонах действия источников тепловой энергии</w:t>
      </w:r>
      <w:bookmarkEnd w:id="64"/>
      <w:bookmarkEnd w:id="65"/>
    </w:p>
    <w:p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6" w:name="_Toc53614037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:rsidR="002B66AE" w:rsidRPr="002B66AE" w:rsidRDefault="002B66AE" w:rsidP="005A26E5">
      <w:pPr>
        <w:pStyle w:val="aa"/>
      </w:pPr>
      <w:bookmarkStart w:id="67" w:name="_Toc140668109"/>
      <w:r w:rsidRPr="002B66AE">
        <w:t xml:space="preserve">5.3. </w:t>
      </w:r>
      <w:bookmarkStart w:id="68" w:name="_Hlk35396801"/>
      <w:bookmarkEnd w:id="66"/>
      <w:r w:rsidR="005B2294">
        <w:t>П</w:t>
      </w:r>
      <w:r w:rsidR="005B2294" w:rsidRPr="005B2294">
        <w:t>редложения по техническому перевооружению и (или) модерн</w:t>
      </w:r>
      <w:r w:rsidR="005B2294" w:rsidRPr="005B2294">
        <w:t>и</w:t>
      </w:r>
      <w:r w:rsidR="005B2294" w:rsidRPr="005B2294">
        <w:t xml:space="preserve">зации источников тепловой энергии с целью </w:t>
      </w:r>
      <w:proofErr w:type="gramStart"/>
      <w:r w:rsidR="005B2294" w:rsidRPr="005B2294">
        <w:t>повышения эффективности р</w:t>
      </w:r>
      <w:r w:rsidR="005B2294" w:rsidRPr="005B2294">
        <w:t>а</w:t>
      </w:r>
      <w:r w:rsidR="005B2294" w:rsidRPr="005B2294">
        <w:t>боты систем теплоснабжения</w:t>
      </w:r>
      <w:bookmarkEnd w:id="67"/>
      <w:bookmarkEnd w:id="68"/>
      <w:proofErr w:type="gramEnd"/>
    </w:p>
    <w:p w:rsidR="00522112" w:rsidRPr="00522112" w:rsidRDefault="00522112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9" w:name="_Toc536140374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источников тепловой энергии с целью </w:t>
      </w:r>
      <w:proofErr w:type="gramStart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эффективности работы систем теплоснабжения</w:t>
      </w:r>
      <w:proofErr w:type="gramEnd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представлены в Приложении </w:t>
      </w:r>
      <w:r w:rsidR="00A6478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:rsidR="002B66AE" w:rsidRPr="002B66AE" w:rsidRDefault="002B66AE" w:rsidP="005A26E5">
      <w:pPr>
        <w:pStyle w:val="aa"/>
      </w:pPr>
      <w:bookmarkStart w:id="70" w:name="_Toc140668110"/>
      <w:r w:rsidRPr="002B66AE">
        <w:t>5.4. Графики совместной работы источников тепловой энергии, фун</w:t>
      </w:r>
      <w:r w:rsidRPr="002B66AE">
        <w:t>к</w:t>
      </w:r>
      <w:r w:rsidRPr="002B66AE">
        <w:t>ционирующих в режиме комбинированной выработки электрической и те</w:t>
      </w:r>
      <w:r w:rsidRPr="002B66AE">
        <w:t>п</w:t>
      </w:r>
      <w:r w:rsidRPr="002B66AE">
        <w:lastRenderedPageBreak/>
        <w:t>ловой энергии и котельных</w:t>
      </w:r>
      <w:bookmarkEnd w:id="69"/>
      <w:bookmarkEnd w:id="70"/>
    </w:p>
    <w:p w:rsidR="002B66AE" w:rsidRPr="002B66AE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тепловой энергии, функционирующих в режиме комбин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рованной выработки электрической и тепловой энергии и котельных</w:t>
      </w:r>
      <w:r w:rsidR="00075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</w:t>
      </w:r>
      <w:r w:rsidR="00075D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75D14">
        <w:rPr>
          <w:rFonts w:ascii="Times New Roman" w:eastAsia="Calibri" w:hAnsi="Times New Roman" w:cs="Times New Roman"/>
          <w:sz w:val="28"/>
          <w:szCs w:val="28"/>
          <w:lang w:eastAsia="ru-RU"/>
        </w:rPr>
        <w:t>ют отдельно.</w:t>
      </w:r>
    </w:p>
    <w:p w:rsidR="002B66AE" w:rsidRPr="002B66AE" w:rsidRDefault="002B66AE" w:rsidP="005A26E5">
      <w:pPr>
        <w:pStyle w:val="aa"/>
      </w:pPr>
      <w:bookmarkStart w:id="71" w:name="_Toc536140375"/>
      <w:bookmarkStart w:id="72" w:name="_Toc140668111"/>
      <w:r w:rsidRPr="002B66AE">
        <w:t>5.5. Меры по выводу из эксплуатации, консервации и демонтажу изб</w:t>
      </w:r>
      <w:r w:rsidRPr="002B66AE">
        <w:t>ы</w:t>
      </w:r>
      <w:r w:rsidRPr="002B66AE">
        <w:t>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71"/>
      <w:bookmarkEnd w:id="72"/>
    </w:p>
    <w:p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3" w:name="_Toc53614037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:rsidR="002B66AE" w:rsidRPr="002B66AE" w:rsidRDefault="002B66AE" w:rsidP="005A26E5">
      <w:pPr>
        <w:pStyle w:val="aa"/>
      </w:pPr>
      <w:bookmarkStart w:id="74" w:name="_Toc140668112"/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</w:t>
      </w:r>
      <w:r w:rsidRPr="002B66AE">
        <w:t>и</w:t>
      </w:r>
      <w:r w:rsidRPr="002B66AE">
        <w:t>ческой и тепловой энергии</w:t>
      </w:r>
      <w:bookmarkEnd w:id="73"/>
      <w:bookmarkEnd w:id="74"/>
    </w:p>
    <w:p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5" w:name="_Toc53614037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:rsidR="002B66AE" w:rsidRPr="002B66AE" w:rsidRDefault="002B66AE" w:rsidP="005A26E5">
      <w:pPr>
        <w:pStyle w:val="aa"/>
      </w:pPr>
      <w:bookmarkStart w:id="76" w:name="_Toc140668113"/>
      <w:r w:rsidRPr="002B66AE">
        <w:t>5.7. Меры по переводу котельных, размещенных в существующих и расширяемых зонах действия источников тепловой энергии, функцион</w:t>
      </w:r>
      <w:r w:rsidRPr="002B66AE">
        <w:t>и</w:t>
      </w:r>
      <w:r w:rsidRPr="002B66AE">
        <w:t>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75"/>
      <w:bookmarkEnd w:id="76"/>
    </w:p>
    <w:p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7" w:name="_Toc53614037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:rsidR="002B66AE" w:rsidRPr="002B66AE" w:rsidRDefault="002B66AE" w:rsidP="005A26E5">
      <w:pPr>
        <w:pStyle w:val="aa"/>
      </w:pPr>
      <w:bookmarkStart w:id="78" w:name="_Toc140668114"/>
      <w:r w:rsidRPr="002B66AE">
        <w:t>5.8 Температурный график отпуска тепловой энергии для каждого и</w:t>
      </w:r>
      <w:r w:rsidRPr="002B66AE">
        <w:t>с</w:t>
      </w:r>
      <w:r w:rsidRPr="002B66AE">
        <w:t>точника тепловой энергии или группы источников тепловой энергии в сист</w:t>
      </w:r>
      <w:r w:rsidRPr="002B66AE">
        <w:t>е</w:t>
      </w:r>
      <w:r w:rsidRPr="002B66AE">
        <w:t>ме теплоснабжения, работающей на общую тепловую сеть, и оценку затрат при необходимости его изменения</w:t>
      </w:r>
      <w:bookmarkEnd w:id="77"/>
      <w:bookmarkEnd w:id="78"/>
    </w:p>
    <w:p w:rsidR="001C4E9B" w:rsidRDefault="001C4E9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9" w:name="_Toc536140379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ника тепловой энергии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таблице 5.8.1.</w:t>
      </w:r>
    </w:p>
    <w:p w:rsidR="001C4E9B" w:rsidRDefault="001C4E9B" w:rsidP="005A26E5">
      <w:pPr>
        <w:pStyle w:val="aff7"/>
        <w:rPr>
          <w:lang w:eastAsia="ru-RU"/>
        </w:rPr>
      </w:pPr>
      <w:r>
        <w:rPr>
          <w:lang w:eastAsia="ru-RU"/>
        </w:rPr>
        <w:t xml:space="preserve">Таблица 5.8.1. </w:t>
      </w:r>
      <w:r w:rsidRPr="001C4E9B">
        <w:rPr>
          <w:lang w:eastAsia="ru-RU"/>
        </w:rPr>
        <w:t>Температурны</w:t>
      </w:r>
      <w:r>
        <w:rPr>
          <w:lang w:eastAsia="ru-RU"/>
        </w:rPr>
        <w:t>е</w:t>
      </w:r>
      <w:r w:rsidRPr="001C4E9B">
        <w:rPr>
          <w:lang w:eastAsia="ru-RU"/>
        </w:rPr>
        <w:t xml:space="preserve"> график</w:t>
      </w:r>
      <w:r>
        <w:rPr>
          <w:lang w:eastAsia="ru-RU"/>
        </w:rPr>
        <w:t>и</w:t>
      </w:r>
      <w:r w:rsidRPr="001C4E9B">
        <w:rPr>
          <w:lang w:eastAsia="ru-RU"/>
        </w:rPr>
        <w:t xml:space="preserve"> отпуска тепловой энергии для каждого источника тепловой энергии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917"/>
        <w:gridCol w:w="1417"/>
        <w:gridCol w:w="2126"/>
        <w:gridCol w:w="1560"/>
      </w:tblGrid>
      <w:tr w:rsidR="004E7D21" w:rsidRPr="005A26E5" w:rsidTr="00E82768">
        <w:trPr>
          <w:trHeight w:val="20"/>
          <w:tblHeader/>
        </w:trPr>
        <w:tc>
          <w:tcPr>
            <w:tcW w:w="516" w:type="dxa"/>
            <w:shd w:val="clear" w:color="auto" w:fill="auto"/>
            <w:hideMark/>
          </w:tcPr>
          <w:p w:rsidR="004E7D21" w:rsidRPr="005A26E5" w:rsidRDefault="004E7D2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№ </w:t>
            </w:r>
            <w:proofErr w:type="spellStart"/>
            <w:r w:rsidRPr="005A26E5">
              <w:rPr>
                <w:lang w:eastAsia="ru-RU"/>
              </w:rPr>
              <w:t>пп</w:t>
            </w:r>
            <w:proofErr w:type="spellEnd"/>
          </w:p>
        </w:tc>
        <w:tc>
          <w:tcPr>
            <w:tcW w:w="3917" w:type="dxa"/>
            <w:shd w:val="clear" w:color="000000" w:fill="FFFFFF"/>
            <w:hideMark/>
          </w:tcPr>
          <w:p w:rsidR="004E7D21" w:rsidRPr="005A26E5" w:rsidRDefault="004E7D2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и адрес исто</w:t>
            </w:r>
            <w:r w:rsidRPr="005A26E5">
              <w:rPr>
                <w:lang w:eastAsia="ru-RU"/>
              </w:rPr>
              <w:t>ч</w:t>
            </w:r>
            <w:r w:rsidRPr="005A26E5">
              <w:rPr>
                <w:lang w:eastAsia="ru-RU"/>
              </w:rPr>
              <w:t>ника тепловой энергии</w:t>
            </w:r>
          </w:p>
        </w:tc>
        <w:tc>
          <w:tcPr>
            <w:tcW w:w="1417" w:type="dxa"/>
            <w:shd w:val="clear" w:color="000000" w:fill="FFFFFF"/>
            <w:hideMark/>
          </w:tcPr>
          <w:p w:rsidR="004E7D21" w:rsidRPr="005A26E5" w:rsidRDefault="004E7D2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Темпер. График, </w:t>
            </w:r>
            <w:proofErr w:type="spellStart"/>
            <w:r w:rsidRPr="005A26E5">
              <w:rPr>
                <w:vertAlign w:val="superscript"/>
                <w:lang w:eastAsia="ru-RU"/>
              </w:rPr>
              <w:t>о</w:t>
            </w:r>
            <w:r w:rsidRPr="005A26E5">
              <w:rPr>
                <w:lang w:eastAsia="ru-RU"/>
              </w:rPr>
              <w:t>С</w:t>
            </w:r>
            <w:proofErr w:type="spellEnd"/>
          </w:p>
        </w:tc>
        <w:tc>
          <w:tcPr>
            <w:tcW w:w="2126" w:type="dxa"/>
            <w:shd w:val="clear" w:color="000000" w:fill="FFFFFF"/>
            <w:hideMark/>
          </w:tcPr>
          <w:p w:rsidR="004E7D21" w:rsidRPr="005A26E5" w:rsidRDefault="004E7D2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Способ регул</w:t>
            </w:r>
            <w:r w:rsidRPr="005A26E5">
              <w:rPr>
                <w:lang w:eastAsia="ru-RU"/>
              </w:rPr>
              <w:t>и</w:t>
            </w:r>
            <w:r w:rsidRPr="005A26E5">
              <w:rPr>
                <w:lang w:eastAsia="ru-RU"/>
              </w:rPr>
              <w:t>рования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4E7D21" w:rsidRPr="005A26E5" w:rsidRDefault="004E7D2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Режим р</w:t>
            </w:r>
            <w:r w:rsidRPr="005A26E5">
              <w:rPr>
                <w:lang w:eastAsia="ru-RU"/>
              </w:rPr>
              <w:t>а</w:t>
            </w:r>
            <w:r w:rsidRPr="005A26E5">
              <w:rPr>
                <w:lang w:eastAsia="ru-RU"/>
              </w:rPr>
              <w:t>боты</w:t>
            </w:r>
          </w:p>
        </w:tc>
      </w:tr>
      <w:tr w:rsidR="00E82768" w:rsidRPr="005A26E5" w:rsidTr="00E82768">
        <w:trPr>
          <w:trHeight w:val="20"/>
        </w:trPr>
        <w:tc>
          <w:tcPr>
            <w:tcW w:w="516" w:type="dxa"/>
            <w:shd w:val="clear" w:color="auto" w:fill="auto"/>
            <w:noWrap/>
            <w:hideMark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3917" w:type="dxa"/>
            <w:shd w:val="clear" w:color="auto" w:fill="auto"/>
            <w:noWrap/>
            <w:hideMark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rPr>
                <w:color w:val="000000"/>
              </w:rPr>
              <w:t xml:space="preserve">Котельная, пер. </w:t>
            </w:r>
            <w:proofErr w:type="gramStart"/>
            <w:r>
              <w:rPr>
                <w:color w:val="000000"/>
              </w:rPr>
              <w:t>Советский</w:t>
            </w:r>
            <w:proofErr w:type="gramEnd"/>
            <w:r>
              <w:rPr>
                <w:color w:val="00000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85/64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  <w:tr w:rsidR="00E82768" w:rsidRPr="005A26E5" w:rsidTr="00E82768">
        <w:trPr>
          <w:trHeight w:val="20"/>
        </w:trPr>
        <w:tc>
          <w:tcPr>
            <w:tcW w:w="516" w:type="dxa"/>
            <w:shd w:val="clear" w:color="auto" w:fill="auto"/>
            <w:noWrap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</w:t>
            </w:r>
          </w:p>
        </w:tc>
        <w:tc>
          <w:tcPr>
            <w:tcW w:w="3917" w:type="dxa"/>
            <w:shd w:val="clear" w:color="auto" w:fill="auto"/>
            <w:noWrap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rPr>
                <w:color w:val="000000"/>
              </w:rPr>
              <w:t>Котельная, ул. Школьная, 11</w:t>
            </w:r>
          </w:p>
        </w:tc>
        <w:tc>
          <w:tcPr>
            <w:tcW w:w="1417" w:type="dxa"/>
            <w:shd w:val="clear" w:color="auto" w:fill="auto"/>
            <w:noWrap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907E61">
              <w:rPr>
                <w:lang w:eastAsia="ru-RU"/>
              </w:rPr>
              <w:t>85/64</w:t>
            </w:r>
          </w:p>
        </w:tc>
        <w:tc>
          <w:tcPr>
            <w:tcW w:w="2126" w:type="dxa"/>
            <w:shd w:val="clear" w:color="auto" w:fill="auto"/>
            <w:noWrap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  <w:tr w:rsidR="00E82768" w:rsidRPr="005A26E5" w:rsidTr="00E82768">
        <w:trPr>
          <w:trHeight w:val="20"/>
        </w:trPr>
        <w:tc>
          <w:tcPr>
            <w:tcW w:w="516" w:type="dxa"/>
            <w:shd w:val="clear" w:color="auto" w:fill="auto"/>
            <w:noWrap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3</w:t>
            </w:r>
          </w:p>
        </w:tc>
        <w:tc>
          <w:tcPr>
            <w:tcW w:w="3917" w:type="dxa"/>
            <w:shd w:val="clear" w:color="auto" w:fill="auto"/>
            <w:noWrap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rPr>
                <w:color w:val="000000"/>
              </w:rPr>
              <w:t>Котельная, ул. Молодежная, 14</w:t>
            </w:r>
          </w:p>
        </w:tc>
        <w:tc>
          <w:tcPr>
            <w:tcW w:w="1417" w:type="dxa"/>
            <w:shd w:val="clear" w:color="auto" w:fill="auto"/>
            <w:noWrap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907E61">
              <w:rPr>
                <w:lang w:eastAsia="ru-RU"/>
              </w:rPr>
              <w:t>85/64</w:t>
            </w:r>
          </w:p>
        </w:tc>
        <w:tc>
          <w:tcPr>
            <w:tcW w:w="2126" w:type="dxa"/>
            <w:shd w:val="clear" w:color="auto" w:fill="auto"/>
            <w:noWrap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</w:tcPr>
          <w:p w:rsidR="00E82768" w:rsidRPr="005A26E5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</w:tbl>
    <w:p w:rsidR="004E7D21" w:rsidRDefault="004E7D21" w:rsidP="0096011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9B" w:rsidRPr="001C4E9B" w:rsidRDefault="001C4E9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ствует.</w:t>
      </w:r>
    </w:p>
    <w:p w:rsidR="002B66AE" w:rsidRPr="002B66AE" w:rsidRDefault="002B66AE" w:rsidP="005A26E5">
      <w:pPr>
        <w:pStyle w:val="aa"/>
      </w:pPr>
      <w:bookmarkStart w:id="80" w:name="_Toc140668115"/>
      <w:r w:rsidRPr="002B66AE">
        <w:t>5.9. Предложения по перспективной установленной тепловой мощн</w:t>
      </w:r>
      <w:r w:rsidRPr="002B66AE">
        <w:t>о</w:t>
      </w:r>
      <w:r w:rsidRPr="002B66AE">
        <w:t>сти каждого источника тепловой энергии с предложениями по сроку ввода в эксплуатацию новых мощностей</w:t>
      </w:r>
      <w:bookmarkEnd w:id="79"/>
      <w:bookmarkEnd w:id="80"/>
    </w:p>
    <w:p w:rsidR="002B66AE" w:rsidRPr="002B66AE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1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таблицах 2.3.1</w:t>
      </w:r>
      <w:r w:rsidR="00AD30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66AE" w:rsidRPr="002B66AE" w:rsidRDefault="002B66AE" w:rsidP="005A26E5">
      <w:pPr>
        <w:pStyle w:val="aa"/>
      </w:pPr>
      <w:bookmarkStart w:id="82" w:name="_Toc140668116"/>
      <w:r w:rsidRPr="002B66AE">
        <w:t xml:space="preserve">5.10. </w:t>
      </w:r>
      <w:bookmarkStart w:id="83" w:name="_Hlk57697777"/>
      <w:r w:rsidRPr="002B66AE">
        <w:t>Предложения по вводу новых и реконструкции существующих источников тепловой энергии</w:t>
      </w:r>
      <w:bookmarkEnd w:id="83"/>
      <w:r w:rsidRPr="002B66AE">
        <w:t xml:space="preserve"> </w:t>
      </w:r>
      <w:bookmarkStart w:id="84" w:name="_Hlk57697753"/>
      <w:r w:rsidRPr="002B66AE">
        <w:t xml:space="preserve">с использованием возобновляемых источников </w:t>
      </w:r>
      <w:r w:rsidRPr="002B66AE">
        <w:lastRenderedPageBreak/>
        <w:t>энергии, а также местных видов топлива</w:t>
      </w:r>
      <w:bookmarkEnd w:id="81"/>
      <w:bookmarkEnd w:id="82"/>
      <w:bookmarkEnd w:id="84"/>
    </w:p>
    <w:p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5" w:name="_Toc53614038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>редложения по вводу новых и реконструкции существующих источников тепловой энергии с использованием возобно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>ляемых источников энергии, а также местных видов топлива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66AE" w:rsidRPr="002B66AE" w:rsidRDefault="002B66AE" w:rsidP="005A26E5">
      <w:pPr>
        <w:pStyle w:val="aa"/>
      </w:pPr>
      <w:bookmarkStart w:id="86" w:name="_Toc140668117"/>
      <w:r w:rsidRPr="002B66AE">
        <w:t xml:space="preserve">Раздел 6 </w:t>
      </w:r>
      <w:bookmarkEnd w:id="85"/>
      <w:r w:rsidR="005B2294" w:rsidRPr="005B2294">
        <w:t>Предложения по строительству, реконструкции и (или) м</w:t>
      </w:r>
      <w:r w:rsidR="005B2294" w:rsidRPr="005B2294">
        <w:t>о</w:t>
      </w:r>
      <w:r w:rsidR="005B2294" w:rsidRPr="005B2294">
        <w:t>дернизации тепловых сетей</w:t>
      </w:r>
      <w:bookmarkEnd w:id="86"/>
    </w:p>
    <w:p w:rsidR="002B66AE" w:rsidRPr="002B66AE" w:rsidRDefault="002B66AE" w:rsidP="005A26E5">
      <w:pPr>
        <w:pStyle w:val="aa"/>
      </w:pPr>
      <w:bookmarkStart w:id="87" w:name="_Toc536140382"/>
      <w:bookmarkStart w:id="88" w:name="_Toc140668118"/>
      <w:r w:rsidRPr="002B66AE">
        <w:t xml:space="preserve">6.1. Предложения </w:t>
      </w:r>
      <w:bookmarkEnd w:id="87"/>
      <w:r w:rsidR="005B2294" w:rsidRPr="005B2294">
        <w:t>по строительству, реконструкции и (или) модерниз</w:t>
      </w:r>
      <w:r w:rsidR="005B2294" w:rsidRPr="005B2294">
        <w:t>а</w:t>
      </w:r>
      <w:r w:rsidR="005B2294" w:rsidRPr="005B2294">
        <w:t>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8"/>
    </w:p>
    <w:p w:rsidR="004F0A9A" w:rsidRPr="00666252" w:rsidRDefault="004F0A9A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9" w:name="_Toc53614038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:rsidR="002B66AE" w:rsidRPr="002B66AE" w:rsidRDefault="002B66AE" w:rsidP="005A26E5">
      <w:pPr>
        <w:pStyle w:val="aa"/>
      </w:pPr>
      <w:bookmarkStart w:id="90" w:name="_Toc140668119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E14528">
        <w:t>сельского</w:t>
      </w:r>
      <w:r w:rsidR="002E4C45">
        <w:t xml:space="preserve"> поселения</w:t>
      </w:r>
      <w:r w:rsidRPr="002B66AE">
        <w:t xml:space="preserve"> под жилищную, комплексную или производс</w:t>
      </w:r>
      <w:r w:rsidRPr="002B66AE">
        <w:t>т</w:t>
      </w:r>
      <w:r w:rsidRPr="002B66AE">
        <w:t>венную застройку</w:t>
      </w:r>
      <w:bookmarkEnd w:id="89"/>
      <w:bookmarkEnd w:id="90"/>
    </w:p>
    <w:p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1" w:name="_Hlk44646393"/>
      <w:bookmarkStart w:id="92" w:name="_Toc5361403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:rsidR="002B66AE" w:rsidRPr="002B66AE" w:rsidRDefault="002B66AE" w:rsidP="005A26E5">
      <w:pPr>
        <w:pStyle w:val="aa"/>
      </w:pPr>
      <w:bookmarkStart w:id="93" w:name="_Toc140668120"/>
      <w:bookmarkEnd w:id="91"/>
      <w:r w:rsidRPr="002B66AE">
        <w:t xml:space="preserve">6.3. Предложения </w:t>
      </w:r>
      <w:bookmarkEnd w:id="92"/>
      <w:r w:rsidR="005B2294" w:rsidRPr="005B2294">
        <w:t>по строительству, реконструкции и (или) модерниз</w:t>
      </w:r>
      <w:r w:rsidR="005B2294" w:rsidRPr="005B2294">
        <w:t>а</w:t>
      </w:r>
      <w:r w:rsidR="005B2294" w:rsidRPr="005B2294">
        <w:t>ции тепловых сетей в целях обеспечения условий, при наличии которых с</w:t>
      </w:r>
      <w:r w:rsidR="005B2294" w:rsidRPr="005B2294">
        <w:t>у</w:t>
      </w:r>
      <w:r w:rsidR="005B2294" w:rsidRPr="005B2294">
        <w:t>ществует возможность поставок тепловой энергии потребителям от разли</w:t>
      </w:r>
      <w:r w:rsidR="005B2294" w:rsidRPr="005B2294">
        <w:t>ч</w:t>
      </w:r>
      <w:r w:rsidR="005B2294" w:rsidRPr="005B2294">
        <w:t>ных источников тепловой энергии при сохранении надежности теплоснабж</w:t>
      </w:r>
      <w:r w:rsidR="005B2294" w:rsidRPr="005B2294">
        <w:t>е</w:t>
      </w:r>
      <w:r w:rsidR="005B2294" w:rsidRPr="005B2294">
        <w:t>ния</w:t>
      </w:r>
      <w:bookmarkEnd w:id="93"/>
    </w:p>
    <w:p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4" w:name="_Toc53614038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:rsidR="002B66AE" w:rsidRPr="002B66AE" w:rsidRDefault="002B66AE" w:rsidP="005A26E5">
      <w:pPr>
        <w:pStyle w:val="aa"/>
      </w:pPr>
      <w:bookmarkStart w:id="95" w:name="_Toc140668121"/>
      <w:r w:rsidRPr="002B66AE">
        <w:t xml:space="preserve">6.4. </w:t>
      </w:r>
      <w:bookmarkEnd w:id="94"/>
      <w:r w:rsidR="00E845E5">
        <w:t>П</w:t>
      </w:r>
      <w:r w:rsidR="00E845E5" w:rsidRPr="00E845E5">
        <w:t>редложения по строительству, реконструкции и (или) модерниз</w:t>
      </w:r>
      <w:r w:rsidR="00E845E5" w:rsidRPr="00E845E5">
        <w:t>а</w:t>
      </w:r>
      <w:r w:rsidR="00E845E5" w:rsidRPr="00E845E5">
        <w:t>ции тепловых сетей для повышения эффективности функционирования си</w:t>
      </w:r>
      <w:r w:rsidR="00E845E5" w:rsidRPr="00E845E5">
        <w:t>с</w:t>
      </w:r>
      <w:r w:rsidR="00E845E5" w:rsidRPr="00E845E5">
        <w:t>темы теплоснабжения, в том числе за счет перевода котельных в пиковый режим работы или ликвидации котельных</w:t>
      </w:r>
      <w:bookmarkEnd w:id="95"/>
    </w:p>
    <w:p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6" w:name="_Toc53614038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:rsidR="002B66AE" w:rsidRPr="002B66AE" w:rsidRDefault="002B66AE" w:rsidP="005A26E5">
      <w:pPr>
        <w:pStyle w:val="aa"/>
      </w:pPr>
      <w:bookmarkStart w:id="97" w:name="_Toc140668122"/>
      <w:r w:rsidRPr="002B66AE">
        <w:t xml:space="preserve">6.5. Предложения </w:t>
      </w:r>
      <w:bookmarkEnd w:id="96"/>
      <w:r w:rsidR="00E845E5" w:rsidRPr="00E845E5">
        <w:t>по строительству, реконструкции и (или) модерниз</w:t>
      </w:r>
      <w:r w:rsidR="00E845E5" w:rsidRPr="00E845E5">
        <w:t>а</w:t>
      </w:r>
      <w:r w:rsidR="00E845E5" w:rsidRPr="00E845E5">
        <w:t>ции тепловых сетей для обеспечения нормативной надежности теплоснабж</w:t>
      </w:r>
      <w:r w:rsidR="00E845E5" w:rsidRPr="00E845E5">
        <w:t>е</w:t>
      </w:r>
      <w:r w:rsidR="00E845E5" w:rsidRPr="00E845E5">
        <w:t>ния потребителей</w:t>
      </w:r>
      <w:bookmarkEnd w:id="97"/>
    </w:p>
    <w:p w:rsidR="000221F1" w:rsidRPr="00D50AC7" w:rsidRDefault="000221F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8" w:name="_Hlk5748298"/>
      <w:bookmarkStart w:id="99" w:name="_Toc536140387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мативной надежности теплоснабжения</w:t>
      </w:r>
      <w:r w:rsidR="00876AFE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рассмотрены в Приложении </w:t>
      </w:r>
      <w:r w:rsidR="00E8276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24FCE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Обо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новывающих материалов.</w:t>
      </w:r>
    </w:p>
    <w:p w:rsidR="002B66AE" w:rsidRPr="002B66AE" w:rsidRDefault="002B66AE" w:rsidP="005A26E5">
      <w:pPr>
        <w:pStyle w:val="aa"/>
      </w:pPr>
      <w:bookmarkStart w:id="100" w:name="_Toc140668123"/>
      <w:bookmarkEnd w:id="98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99"/>
      <w:bookmarkEnd w:id="100"/>
    </w:p>
    <w:p w:rsidR="002B66AE" w:rsidRPr="002B66AE" w:rsidRDefault="002B66AE" w:rsidP="005A26E5">
      <w:pPr>
        <w:pStyle w:val="aa"/>
      </w:pPr>
      <w:bookmarkStart w:id="101" w:name="_Toc536140388"/>
      <w:bookmarkStart w:id="102" w:name="_Toc140668124"/>
      <w:r w:rsidRPr="002B66AE">
        <w:t>7.1. Предложения по переводу существующих открытых систем тепл</w:t>
      </w:r>
      <w:r w:rsidRPr="002B66AE">
        <w:t>о</w:t>
      </w:r>
      <w:r w:rsidRPr="002B66AE">
        <w:t>снабжения (горячего водоснабжения) в закрытые системы горячего вод</w:t>
      </w:r>
      <w:r w:rsidRPr="002B66AE">
        <w:t>о</w:t>
      </w:r>
      <w:r w:rsidRPr="002B66AE">
        <w:t>снабжения, для осуществления которого необходимо строительство индив</w:t>
      </w:r>
      <w:r w:rsidRPr="002B66AE">
        <w:t>и</w:t>
      </w:r>
      <w:r w:rsidRPr="002B66AE">
        <w:t>дуальных и (или) центральных тепловых пунктов при наличии у потребит</w:t>
      </w:r>
      <w:r w:rsidRPr="002B66AE">
        <w:t>е</w:t>
      </w:r>
      <w:r w:rsidRPr="002B66AE">
        <w:t>лей внутридомовых систем горячего водоснабжения</w:t>
      </w:r>
      <w:bookmarkEnd w:id="101"/>
      <w:bookmarkEnd w:id="102"/>
    </w:p>
    <w:p w:rsidR="002B66AE" w:rsidRPr="00D50AC7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:rsidR="002B66AE" w:rsidRPr="002B66AE" w:rsidRDefault="002B66AE" w:rsidP="005A26E5">
      <w:pPr>
        <w:pStyle w:val="aa"/>
      </w:pPr>
      <w:bookmarkStart w:id="103" w:name="_Toc536140389"/>
      <w:bookmarkStart w:id="104" w:name="_Toc140668125"/>
      <w:r w:rsidRPr="002B66AE">
        <w:lastRenderedPageBreak/>
        <w:t>7.2. Предложения по переводу существующих открытых систем тепл</w:t>
      </w:r>
      <w:r w:rsidRPr="002B66AE">
        <w:t>о</w:t>
      </w:r>
      <w:r w:rsidRPr="002B66AE">
        <w:t>снабжения (горячего водоснабжения) в закрытые системы горячего вод</w:t>
      </w:r>
      <w:r w:rsidRPr="002B66AE">
        <w:t>о</w:t>
      </w:r>
      <w:r w:rsidRPr="002B66AE">
        <w:t>снабжения, для осуществления которого отсутствует необходимость стро</w:t>
      </w:r>
      <w:r w:rsidRPr="002B66AE">
        <w:t>и</w:t>
      </w:r>
      <w:r w:rsidRPr="002B66AE">
        <w:t>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03"/>
      <w:bookmarkEnd w:id="104"/>
    </w:p>
    <w:p w:rsidR="002B66AE" w:rsidRPr="00D50AC7" w:rsidRDefault="002B66AE" w:rsidP="00D50AC7">
      <w:pPr>
        <w:pStyle w:val="af0"/>
        <w:spacing w:before="0" w:after="0" w:line="240" w:lineRule="auto"/>
      </w:pPr>
      <w:r w:rsidRPr="002B66AE">
        <w:t xml:space="preserve">На территории </w:t>
      </w:r>
      <w:r w:rsidR="00E14528">
        <w:t>сельского</w:t>
      </w:r>
      <w:r w:rsidR="00815B4A">
        <w:t xml:space="preserve"> поселения</w:t>
      </w:r>
      <w:r w:rsidRPr="002B66AE">
        <w:t xml:space="preserve"> закрытая система теплоснабжения.</w:t>
      </w:r>
    </w:p>
    <w:p w:rsidR="002B66AE" w:rsidRPr="002B66AE" w:rsidRDefault="002B66AE" w:rsidP="005A26E5">
      <w:pPr>
        <w:pStyle w:val="aa"/>
      </w:pPr>
      <w:bookmarkStart w:id="105" w:name="_Toc536140390"/>
      <w:bookmarkStart w:id="106" w:name="_Toc140668126"/>
      <w:r w:rsidRPr="002B66AE">
        <w:t>Раздел 8 Перспективные топливные балансы</w:t>
      </w:r>
      <w:bookmarkEnd w:id="105"/>
      <w:bookmarkEnd w:id="106"/>
    </w:p>
    <w:p w:rsidR="002B66AE" w:rsidRPr="002B66AE" w:rsidRDefault="002B66AE" w:rsidP="005A26E5">
      <w:pPr>
        <w:pStyle w:val="aa"/>
      </w:pPr>
      <w:bookmarkStart w:id="107" w:name="_Toc536140391"/>
      <w:bookmarkStart w:id="108" w:name="_Toc140668127"/>
      <w:r w:rsidRPr="002B66AE">
        <w:t>8.1. Перспективные топливные балансы для каждого источника тепл</w:t>
      </w:r>
      <w:r w:rsidRPr="002B66AE">
        <w:t>о</w:t>
      </w:r>
      <w:r w:rsidRPr="002B66AE">
        <w:t>вой энергии по видам основного, резервного и аварийного топлива на ка</w:t>
      </w:r>
      <w:r w:rsidRPr="002B66AE">
        <w:t>ж</w:t>
      </w:r>
      <w:r w:rsidRPr="002B66AE">
        <w:t>дом этапе</w:t>
      </w:r>
      <w:bookmarkEnd w:id="107"/>
      <w:bookmarkEnd w:id="108"/>
    </w:p>
    <w:p w:rsidR="00AD5C00" w:rsidRDefault="002B66AE" w:rsidP="00D50AC7">
      <w:pPr>
        <w:pStyle w:val="af0"/>
        <w:spacing w:before="0" w:after="0" w:line="240" w:lineRule="auto"/>
      </w:pPr>
      <w:r w:rsidRPr="002B66AE"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</w:t>
      </w:r>
      <w:r w:rsidR="00D50AC7">
        <w:t>ах</w:t>
      </w:r>
      <w:r w:rsidRPr="002B66AE">
        <w:t xml:space="preserve"> </w:t>
      </w:r>
      <w:r w:rsidR="007C1334">
        <w:t>10.1.1.</w:t>
      </w:r>
      <w:r w:rsidR="00D50AC7">
        <w:t>-10.1.4</w:t>
      </w:r>
      <w:r w:rsidR="007C1334">
        <w:t xml:space="preserve"> Обосновывающих материалов.</w:t>
      </w:r>
    </w:p>
    <w:p w:rsidR="00FF1E92" w:rsidRPr="002B66AE" w:rsidRDefault="00FF1E92" w:rsidP="005A26E5">
      <w:pPr>
        <w:pStyle w:val="aa"/>
      </w:pPr>
      <w:bookmarkStart w:id="109" w:name="_Toc536140392"/>
      <w:bookmarkStart w:id="110" w:name="_Toc140668128"/>
      <w:bookmarkStart w:id="111" w:name="_Toc6365141"/>
      <w:r w:rsidRPr="002B66AE">
        <w:t>8.2. Потребляемые источником тепловой энергии виды топлива, вкл</w:t>
      </w:r>
      <w:r w:rsidRPr="002B66AE">
        <w:t>ю</w:t>
      </w:r>
      <w:r w:rsidRPr="002B66AE">
        <w:t>чая местные виды топлива, а также используемые возобновляемые источн</w:t>
      </w:r>
      <w:r w:rsidRPr="002B66AE">
        <w:t>и</w:t>
      </w:r>
      <w:r w:rsidRPr="002B66AE">
        <w:t>ки энергии</w:t>
      </w:r>
      <w:bookmarkEnd w:id="109"/>
      <w:bookmarkEnd w:id="110"/>
    </w:p>
    <w:p w:rsidR="00FF1E92" w:rsidRDefault="00FF1E92" w:rsidP="00D50AC7">
      <w:pPr>
        <w:pStyle w:val="af0"/>
        <w:spacing w:before="0" w:after="0" w:line="240" w:lineRule="auto"/>
      </w:pPr>
      <w:r w:rsidRPr="002B66AE">
        <w:t>Основным видом топлива является природный газ.</w:t>
      </w:r>
    </w:p>
    <w:p w:rsidR="00FF1E92" w:rsidRDefault="00FF1E92" w:rsidP="005A26E5">
      <w:pPr>
        <w:pStyle w:val="aa"/>
      </w:pPr>
      <w:bookmarkStart w:id="112" w:name="_Toc140668129"/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</w:t>
      </w:r>
      <w:r w:rsidRPr="00E845E5">
        <w:t>п</w:t>
      </w:r>
      <w:r w:rsidRPr="00E845E5">
        <w:t>лива, используемые для производства тепловой энергии по каждой системе теплоснабжения</w:t>
      </w:r>
      <w:bookmarkEnd w:id="112"/>
    </w:p>
    <w:p w:rsidR="007C1334" w:rsidRPr="00D50AC7" w:rsidRDefault="007C1334" w:rsidP="00D50AC7">
      <w:pPr>
        <w:pStyle w:val="af0"/>
        <w:spacing w:before="0" w:after="0" w:line="240" w:lineRule="auto"/>
      </w:pPr>
      <w:bookmarkStart w:id="113" w:name="_Toc536140395"/>
      <w:bookmarkEnd w:id="111"/>
      <w:r w:rsidRPr="00D50AC7">
        <w:t xml:space="preserve">Природный газ на источниках тепловой энергии поступает от ГРС. </w:t>
      </w:r>
    </w:p>
    <w:p w:rsidR="007C1334" w:rsidRPr="00D50AC7" w:rsidRDefault="007C1334" w:rsidP="00D50AC7">
      <w:pPr>
        <w:pStyle w:val="af0"/>
        <w:spacing w:before="0" w:after="0" w:line="240" w:lineRule="auto"/>
      </w:pPr>
      <w:r w:rsidRPr="00D50AC7">
        <w:t>Основное топливо источников – природный газ. Природный газ пре</w:t>
      </w:r>
      <w:r w:rsidRPr="00D50AC7">
        <w:t>д</w:t>
      </w:r>
      <w:r w:rsidRPr="00D50AC7">
        <w:t>ставляет собой смесь горючих углеводородов, в основе своей содержит метан 97%, этан 2%, пропан 0,5%.</w:t>
      </w:r>
    </w:p>
    <w:p w:rsidR="007C1334" w:rsidRPr="00D50AC7" w:rsidRDefault="007C1334" w:rsidP="00D50AC7">
      <w:pPr>
        <w:pStyle w:val="af0"/>
        <w:spacing w:before="0" w:after="0" w:line="240" w:lineRule="auto"/>
      </w:pPr>
      <w:r w:rsidRPr="00D50AC7">
        <w:t>Химическая формула газа содержит два химических элемента: углерод</w:t>
      </w:r>
      <w:proofErr w:type="gramStart"/>
      <w:r w:rsidRPr="00D50AC7">
        <w:t xml:space="preserve"> С</w:t>
      </w:r>
      <w:proofErr w:type="gramEnd"/>
      <w:r w:rsidRPr="00D50AC7">
        <w:t xml:space="preserve"> и водород Н2, формула метана СН4. Плотность газа СН4 около 0,72кг/м³, природного газа 0,73кг/куб.м. Теплота сгорания газа около </w:t>
      </w:r>
      <w:r w:rsidR="00F66ECD">
        <w:t>8078</w:t>
      </w:r>
      <w:r w:rsidRPr="00D50AC7">
        <w:t xml:space="preserve">,0ккал/куб.м., </w:t>
      </w:r>
      <w:proofErr w:type="spellStart"/>
      <w:r w:rsidRPr="00D50AC7">
        <w:t>Qнр</w:t>
      </w:r>
      <w:proofErr w:type="spellEnd"/>
      <w:r w:rsidRPr="00D50AC7">
        <w:t xml:space="preserve"> =35800кДж/куб.м. Для метана температура воспламенения - 645</w:t>
      </w:r>
      <w:proofErr w:type="gramStart"/>
      <w:r w:rsidRPr="00D50AC7">
        <w:t>ºС</w:t>
      </w:r>
      <w:proofErr w:type="gramEnd"/>
      <w:r w:rsidRPr="00D50AC7">
        <w:t>, пр</w:t>
      </w:r>
      <w:r w:rsidRPr="00D50AC7">
        <w:t>о</w:t>
      </w:r>
      <w:r w:rsidRPr="00D50AC7">
        <w:t>пана - 49ºС. Температура горения газа - теоретическая температура горения метана -2000ºС.</w:t>
      </w:r>
    </w:p>
    <w:p w:rsidR="00AF706B" w:rsidRDefault="00AF706B" w:rsidP="005A26E5">
      <w:pPr>
        <w:pStyle w:val="aa"/>
      </w:pPr>
      <w:bookmarkStart w:id="114" w:name="_Toc140668130"/>
      <w:r>
        <w:t>8.4. П</w:t>
      </w:r>
      <w:r w:rsidRPr="00E845E5">
        <w:t xml:space="preserve">реобладающий в </w:t>
      </w:r>
      <w:r w:rsidR="00E14528">
        <w:t>сельском</w:t>
      </w:r>
      <w:r w:rsidR="007C1334">
        <w:t xml:space="preserve"> поселении</w:t>
      </w:r>
      <w:r>
        <w:t xml:space="preserve"> </w:t>
      </w:r>
      <w:r w:rsidRPr="00E845E5">
        <w:t>вид топлива, определяемый по совокупности всех систем теплоснабжения, находящихся в соответс</w:t>
      </w:r>
      <w:r w:rsidRPr="00E845E5">
        <w:t>т</w:t>
      </w:r>
      <w:r w:rsidRPr="00E845E5">
        <w:t xml:space="preserve">вующем </w:t>
      </w:r>
      <w:r w:rsidR="00E14528">
        <w:t>сельском</w:t>
      </w:r>
      <w:r w:rsidR="007C1334">
        <w:t xml:space="preserve"> поселении</w:t>
      </w:r>
      <w:bookmarkEnd w:id="114"/>
    </w:p>
    <w:p w:rsidR="00AF706B" w:rsidRPr="00E845E5" w:rsidRDefault="00AF706B" w:rsidP="00D50AC7">
      <w:pPr>
        <w:pStyle w:val="af0"/>
        <w:spacing w:before="0" w:after="0" w:line="240" w:lineRule="auto"/>
      </w:pPr>
      <w:r w:rsidRPr="00E845E5">
        <w:t xml:space="preserve">Преобладающий в </w:t>
      </w:r>
      <w:r w:rsidR="00E14528">
        <w:t>сельском</w:t>
      </w:r>
      <w:r w:rsidR="007C1334">
        <w:t xml:space="preserve"> поселении</w:t>
      </w:r>
      <w:r w:rsidRPr="00E845E5">
        <w:t xml:space="preserve"> вид топлива – природный газ.</w:t>
      </w:r>
    </w:p>
    <w:p w:rsidR="00AF706B" w:rsidRPr="00E845E5" w:rsidRDefault="00AF706B" w:rsidP="005A26E5">
      <w:pPr>
        <w:pStyle w:val="aa"/>
        <w:rPr>
          <w:lang w:eastAsia="ru-RU"/>
        </w:rPr>
      </w:pPr>
      <w:bookmarkStart w:id="115" w:name="_Toc140668131"/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 w:rsidR="00E14528">
        <w:rPr>
          <w:lang w:eastAsia="ru-RU"/>
        </w:rPr>
        <w:t>сельского</w:t>
      </w:r>
      <w:r w:rsidR="002E4C45">
        <w:rPr>
          <w:lang w:eastAsia="ru-RU"/>
        </w:rPr>
        <w:t xml:space="preserve"> поселения</w:t>
      </w:r>
      <w:bookmarkEnd w:id="115"/>
    </w:p>
    <w:p w:rsidR="00AF706B" w:rsidRDefault="00AF706B" w:rsidP="00D50AC7">
      <w:pPr>
        <w:pStyle w:val="af0"/>
        <w:spacing w:before="0" w:after="0" w:line="240" w:lineRule="auto"/>
      </w:pPr>
      <w:r>
        <w:t>Р</w:t>
      </w:r>
      <w:r w:rsidRPr="00E845E5">
        <w:t>азвити</w:t>
      </w:r>
      <w:r>
        <w:t>е</w:t>
      </w:r>
      <w:r w:rsidRPr="00E845E5">
        <w:t xml:space="preserve"> топливного баланса </w:t>
      </w:r>
      <w:r w:rsidR="00E14528">
        <w:t>сельского</w:t>
      </w:r>
      <w:r w:rsidR="00815B4A">
        <w:t xml:space="preserve"> поселения</w:t>
      </w:r>
      <w:r>
        <w:t xml:space="preserve"> не предусматривае</w:t>
      </w:r>
      <w:r>
        <w:t>т</w:t>
      </w:r>
      <w:r>
        <w:t>ся.</w:t>
      </w:r>
    </w:p>
    <w:p w:rsidR="00AF706B" w:rsidRPr="002B66AE" w:rsidRDefault="00AF706B" w:rsidP="005A26E5">
      <w:pPr>
        <w:pStyle w:val="aa"/>
      </w:pPr>
      <w:bookmarkStart w:id="116" w:name="_Toc536140393"/>
      <w:bookmarkStart w:id="117" w:name="_Toc140668132"/>
      <w:r w:rsidRPr="002B66AE">
        <w:t xml:space="preserve">Раздел 9 </w:t>
      </w:r>
      <w:bookmarkEnd w:id="116"/>
      <w:r w:rsidRPr="00E845E5">
        <w:t>Инвестиции в строительство, реконструкцию, техническое п</w:t>
      </w:r>
      <w:r w:rsidRPr="00E845E5">
        <w:t>е</w:t>
      </w:r>
      <w:r w:rsidRPr="00E845E5">
        <w:t>ревооружение и (или) модернизацию</w:t>
      </w:r>
      <w:bookmarkEnd w:id="117"/>
    </w:p>
    <w:p w:rsidR="00AF706B" w:rsidRPr="002B66AE" w:rsidRDefault="00AF706B" w:rsidP="005A26E5">
      <w:pPr>
        <w:pStyle w:val="aa"/>
      </w:pPr>
      <w:bookmarkStart w:id="118" w:name="_Toc536140394"/>
      <w:bookmarkStart w:id="119" w:name="_Toc140668133"/>
      <w:r w:rsidRPr="002B66AE">
        <w:t xml:space="preserve">9.1. Предложения </w:t>
      </w:r>
      <w:bookmarkEnd w:id="118"/>
      <w:r w:rsidRPr="00E845E5">
        <w:t>по величине необходимых инвестиций в строител</w:t>
      </w:r>
      <w:r w:rsidRPr="00E845E5">
        <w:t>ь</w:t>
      </w:r>
      <w:r w:rsidRPr="00E845E5">
        <w:t>ство, реконструкцию, техническое перевооружение и (или) модернизацию источников тепловой энергии на каждом этапе</w:t>
      </w:r>
      <w:bookmarkEnd w:id="119"/>
    </w:p>
    <w:p w:rsidR="00AF706B" w:rsidRPr="00AF706B" w:rsidRDefault="00E14528" w:rsidP="00D50AC7">
      <w:pPr>
        <w:pStyle w:val="af0"/>
        <w:spacing w:before="0" w:after="0" w:line="240" w:lineRule="auto"/>
      </w:pPr>
      <w:r>
        <w:t>Не предусматривается.</w:t>
      </w:r>
    </w:p>
    <w:p w:rsidR="002B66AE" w:rsidRPr="002B66AE" w:rsidRDefault="002B66AE" w:rsidP="005A26E5">
      <w:pPr>
        <w:pStyle w:val="aa"/>
      </w:pPr>
      <w:bookmarkStart w:id="120" w:name="_Toc140668134"/>
      <w:r w:rsidRPr="002B66AE">
        <w:t xml:space="preserve">9.2. Предложения </w:t>
      </w:r>
      <w:bookmarkEnd w:id="113"/>
      <w:r w:rsidR="00E845E5" w:rsidRPr="00E845E5">
        <w:t>по величине необходимых инвестиций в строител</w:t>
      </w:r>
      <w:r w:rsidR="00E845E5" w:rsidRPr="00E845E5">
        <w:t>ь</w:t>
      </w:r>
      <w:r w:rsidR="00E845E5" w:rsidRPr="00E845E5">
        <w:lastRenderedPageBreak/>
        <w:t>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20"/>
    </w:p>
    <w:p w:rsidR="009E538F" w:rsidRPr="00D50AC7" w:rsidRDefault="002B66AE" w:rsidP="00D50AC7">
      <w:pPr>
        <w:pStyle w:val="af0"/>
        <w:spacing w:before="0" w:after="0" w:line="240" w:lineRule="auto"/>
      </w:pPr>
      <w:r w:rsidRPr="002B66AE">
        <w:t>Предложения по величине необходимых инвестиций в строительство, реконструкцию и техническое перевооружение тепловых сетей</w:t>
      </w:r>
      <w:r w:rsidR="00A41688">
        <w:t xml:space="preserve"> </w:t>
      </w:r>
      <w:r w:rsidRPr="002B66AE">
        <w:t xml:space="preserve">на каждом этапе представлены в </w:t>
      </w:r>
      <w:r w:rsidR="00803446">
        <w:t xml:space="preserve">Приложении </w:t>
      </w:r>
      <w:r w:rsidR="00D50AC7">
        <w:t>5</w:t>
      </w:r>
      <w:r w:rsidR="00803446">
        <w:t xml:space="preserve"> Обосновывающих материалов</w:t>
      </w:r>
      <w:r w:rsidRPr="002B66AE">
        <w:t>.</w:t>
      </w:r>
    </w:p>
    <w:p w:rsidR="002B66AE" w:rsidRPr="002B66AE" w:rsidRDefault="002B66AE" w:rsidP="005A26E5">
      <w:pPr>
        <w:pStyle w:val="aa"/>
      </w:pPr>
      <w:bookmarkStart w:id="121" w:name="_Toc536140396"/>
      <w:bookmarkStart w:id="122" w:name="_Toc140668135"/>
      <w:r w:rsidRPr="002B66AE">
        <w:t xml:space="preserve">9.3. Предложения </w:t>
      </w:r>
      <w:bookmarkEnd w:id="121"/>
      <w:r w:rsidR="00E845E5" w:rsidRPr="00E845E5">
        <w:t>по величине инвестиций в строительство, реконс</w:t>
      </w:r>
      <w:r w:rsidR="00E845E5" w:rsidRPr="00E845E5">
        <w:t>т</w:t>
      </w:r>
      <w:r w:rsidR="00E845E5" w:rsidRPr="00E845E5">
        <w:t>рукцию, техническое перевооружение и (или) модернизацию в связи с изм</w:t>
      </w:r>
      <w:r w:rsidR="00E845E5" w:rsidRPr="00E845E5">
        <w:t>е</w:t>
      </w:r>
      <w:r w:rsidR="00E845E5" w:rsidRPr="00E845E5">
        <w:t>нениями температурного графика и гидравлического режима работы системы теплоснабжения на каждом этапе</w:t>
      </w:r>
      <w:bookmarkEnd w:id="122"/>
    </w:p>
    <w:p w:rsidR="00AF706B" w:rsidRPr="00666252" w:rsidRDefault="00AF706B" w:rsidP="00D50AC7">
      <w:pPr>
        <w:pStyle w:val="af0"/>
        <w:spacing w:before="0" w:after="0" w:line="240" w:lineRule="auto"/>
      </w:pPr>
      <w:bookmarkStart w:id="123" w:name="_Toc536140397"/>
      <w:r>
        <w:t>Не предусматривается</w:t>
      </w:r>
    </w:p>
    <w:p w:rsidR="002B66AE" w:rsidRPr="002B66AE" w:rsidRDefault="002B66AE" w:rsidP="005A26E5">
      <w:pPr>
        <w:pStyle w:val="aa"/>
      </w:pPr>
      <w:bookmarkStart w:id="124" w:name="_Toc140668136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23"/>
      <w:bookmarkEnd w:id="124"/>
    </w:p>
    <w:p w:rsidR="00AF706B" w:rsidRPr="00666252" w:rsidRDefault="00AF706B" w:rsidP="00AF706B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5" w:name="_Toc5361403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:rsidR="002B66AE" w:rsidRPr="002B66AE" w:rsidRDefault="002B66AE" w:rsidP="005A26E5">
      <w:pPr>
        <w:pStyle w:val="aa"/>
      </w:pPr>
      <w:bookmarkStart w:id="126" w:name="_Toc140668137"/>
      <w:r w:rsidRPr="002B66AE">
        <w:t>9.5. Оценка эффективности инвестиций по отдельным предложениям</w:t>
      </w:r>
      <w:bookmarkEnd w:id="125"/>
      <w:bookmarkEnd w:id="126"/>
    </w:p>
    <w:p w:rsidR="002B66AE" w:rsidRPr="002B66AE" w:rsidRDefault="002B66AE" w:rsidP="00D50AC7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:rsidR="002B66AE" w:rsidRPr="002B66AE" w:rsidRDefault="002B66AE" w:rsidP="00D50AC7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</w:t>
      </w:r>
      <w:proofErr w:type="gramStart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имеет низкий экономический эффект</w:t>
      </w:r>
      <w:proofErr w:type="gramEnd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(относительно капитальных затрат на ее реализацию) и является социально</w:t>
      </w:r>
      <w:r w:rsidR="00A823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:rsidR="008B1289" w:rsidRDefault="008B1289" w:rsidP="005A26E5">
      <w:pPr>
        <w:pStyle w:val="aa"/>
      </w:pPr>
      <w:bookmarkStart w:id="127" w:name="_Toc140668138"/>
      <w:r>
        <w:t>9.6. Фактически осуществленных инвестиций в строительство, реко</w:t>
      </w:r>
      <w:r>
        <w:t>н</w:t>
      </w:r>
      <w:r>
        <w:t>струкцию, техническое перевооружение и (или) модернизацию объектов те</w:t>
      </w:r>
      <w:r>
        <w:t>п</w:t>
      </w:r>
      <w:r>
        <w:t>лоснабжения за базовый период и базовый период актуализации</w:t>
      </w:r>
      <w:bookmarkEnd w:id="127"/>
    </w:p>
    <w:p w:rsidR="008B1289" w:rsidRPr="002B66AE" w:rsidRDefault="008B1289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:rsidR="002B66AE" w:rsidRPr="002B66AE" w:rsidRDefault="002B66AE" w:rsidP="005A26E5">
      <w:pPr>
        <w:pStyle w:val="aa"/>
      </w:pPr>
      <w:bookmarkStart w:id="128" w:name="_Toc536140399"/>
      <w:bookmarkStart w:id="129" w:name="_Toc140668139"/>
      <w:r w:rsidRPr="002B66AE">
        <w:t xml:space="preserve">Раздел 10 </w:t>
      </w:r>
      <w:bookmarkEnd w:id="128"/>
      <w:r w:rsidR="008B1289" w:rsidRPr="008B1289">
        <w:t>Решение о присвоении статуса единой теплоснабжающей о</w:t>
      </w:r>
      <w:r w:rsidR="008B1289" w:rsidRPr="008B1289">
        <w:t>р</w:t>
      </w:r>
      <w:r w:rsidR="008B1289" w:rsidRPr="008B1289">
        <w:t>ганизации (организациям)</w:t>
      </w:r>
      <w:bookmarkEnd w:id="129"/>
    </w:p>
    <w:p w:rsidR="008B1289" w:rsidRDefault="002B66AE" w:rsidP="005A26E5">
      <w:pPr>
        <w:pStyle w:val="aa"/>
        <w:rPr>
          <w:lang w:eastAsia="ru-RU"/>
        </w:rPr>
      </w:pPr>
      <w:bookmarkStart w:id="130" w:name="_Toc536140400"/>
      <w:bookmarkStart w:id="131" w:name="_Toc140668140"/>
      <w:r w:rsidRPr="002B66AE">
        <w:t xml:space="preserve">10.1. </w:t>
      </w:r>
      <w:bookmarkEnd w:id="130"/>
      <w:r w:rsidR="008B1289" w:rsidRPr="008B1289">
        <w:t>Решение об определении единой теплоснабжающей организации (организаций)</w:t>
      </w:r>
      <w:bookmarkEnd w:id="131"/>
    </w:p>
    <w:p w:rsidR="00AF2E7D" w:rsidRPr="00AF2E7D" w:rsidRDefault="00AF2E7D" w:rsidP="00AF2E7D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_Toc536140401"/>
      <w:r w:rsidRPr="00AF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установлен</w:t>
      </w:r>
      <w:r w:rsidR="00F6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ООО </w:t>
      </w:r>
      <w:r w:rsidR="00E827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«Петровское ЖКХ»</w:t>
      </w:r>
    </w:p>
    <w:p w:rsidR="002B66AE" w:rsidRPr="002B66AE" w:rsidRDefault="002B66AE" w:rsidP="005A26E5">
      <w:pPr>
        <w:pStyle w:val="aa"/>
      </w:pPr>
      <w:bookmarkStart w:id="133" w:name="_Toc140668141"/>
      <w:r w:rsidRPr="002B66AE">
        <w:t>10.2. Реестр зон деятельности единой теплоснабжающей организации (организаций)</w:t>
      </w:r>
      <w:bookmarkEnd w:id="132"/>
      <w:bookmarkEnd w:id="133"/>
    </w:p>
    <w:p w:rsidR="00E82768" w:rsidRPr="00E82768" w:rsidRDefault="00E82768" w:rsidP="00E82768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4" w:name="_Toc536140402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зон теплоснабжающей организац</w:t>
      </w:r>
      <w:proofErr w:type="gramStart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ии ООО</w:t>
      </w:r>
      <w:proofErr w:type="gramEnd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«Петровское ЖКХ» с утвержденным статусом ЕТО:</w:t>
      </w:r>
    </w:p>
    <w:p w:rsidR="00E82768" w:rsidRPr="00E82768" w:rsidRDefault="00E82768" w:rsidP="00E82768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Котельной, пер. Советский, 10 в с. Петровское определена ул. Труда, Школьная, Юбилейная.</w:t>
      </w:r>
      <w:proofErr w:type="gramEnd"/>
    </w:p>
    <w:p w:rsidR="00E82768" w:rsidRPr="00E82768" w:rsidRDefault="00E82768" w:rsidP="00E82768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Зона действия Котельной, ул. Школьная, 11 в с. </w:t>
      </w:r>
      <w:proofErr w:type="gramStart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>Петровское</w:t>
      </w:r>
      <w:proofErr w:type="gramEnd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определена ул. Школьная.</w:t>
      </w:r>
    </w:p>
    <w:p w:rsidR="00E82768" w:rsidRPr="00E82768" w:rsidRDefault="00E82768" w:rsidP="00E82768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27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Зона действия Котельной, ул. Молодежная, 14 в с. Малое Шумаково определена ул. Молодежная, Кольцевая, Садовая.</w:t>
      </w:r>
      <w:proofErr w:type="gramEnd"/>
    </w:p>
    <w:p w:rsidR="002B66AE" w:rsidRPr="002B66AE" w:rsidRDefault="002B66AE" w:rsidP="005A26E5">
      <w:pPr>
        <w:pStyle w:val="aa"/>
      </w:pPr>
      <w:bookmarkStart w:id="135" w:name="_Toc140668142"/>
      <w:r w:rsidRPr="002B66AE">
        <w:t xml:space="preserve">10.3. </w:t>
      </w:r>
      <w:bookmarkEnd w:id="134"/>
      <w:r w:rsidR="008B1289">
        <w:t>О</w:t>
      </w:r>
      <w:r w:rsidR="008B1289" w:rsidRPr="008B1289">
        <w:t>снования, в том числе критерии, в соответствии с которыми те</w:t>
      </w:r>
      <w:r w:rsidR="008B1289" w:rsidRPr="008B1289">
        <w:t>п</w:t>
      </w:r>
      <w:r w:rsidR="008B1289" w:rsidRPr="008B1289">
        <w:t>лоснабжающей организации присвоен статус единой теплоснабжающей о</w:t>
      </w:r>
      <w:r w:rsidR="008B1289" w:rsidRPr="008B1289">
        <w:t>р</w:t>
      </w:r>
      <w:r w:rsidR="008B1289" w:rsidRPr="008B1289">
        <w:t>ганизации</w:t>
      </w:r>
      <w:bookmarkEnd w:id="135"/>
    </w:p>
    <w:p w:rsidR="00937331" w:rsidRPr="00937331" w:rsidRDefault="00937331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6" w:name="_Toc536140403"/>
      <w:r w:rsidRPr="00937331">
        <w:rPr>
          <w:rFonts w:ascii="Times New Roman" w:eastAsia="Calibri" w:hAnsi="Times New Roman" w:cs="Times New Roman"/>
          <w:sz w:val="28"/>
          <w:szCs w:val="28"/>
        </w:rPr>
        <w:t>Согласно п. 7 Правил организации теплоснабжения устанавливаются следующие критерии определения ЕТО:</w:t>
      </w:r>
    </w:p>
    <w:p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владение на законном основании источниками тепловой энергии с наибольшей рабочей тепловой мощностью и (или) тепловыми сетями с на</w:t>
      </w:r>
      <w:r w:rsidRPr="00937331">
        <w:rPr>
          <w:rFonts w:ascii="Times New Roman" w:eastAsia="Calibri" w:hAnsi="Times New Roman" w:cs="Times New Roman"/>
          <w:sz w:val="28"/>
          <w:szCs w:val="28"/>
        </w:rPr>
        <w:t>и</w:t>
      </w:r>
      <w:r w:rsidRPr="00937331">
        <w:rPr>
          <w:rFonts w:ascii="Times New Roman" w:eastAsia="Calibri" w:hAnsi="Times New Roman" w:cs="Times New Roman"/>
          <w:sz w:val="28"/>
          <w:szCs w:val="28"/>
        </w:rPr>
        <w:t>большей емкостью в границах зоны действия ЕТО;</w:t>
      </w:r>
    </w:p>
    <w:p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размер собственного капитала;</w:t>
      </w:r>
    </w:p>
    <w:p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способность в лучшей мере обеспечить надежность теплоснабжения в соответствующей системе теплоснабжения </w:t>
      </w:r>
    </w:p>
    <w:p w:rsidR="002B66AE" w:rsidRPr="002B66AE" w:rsidRDefault="002B66AE" w:rsidP="005A26E5">
      <w:pPr>
        <w:pStyle w:val="aa"/>
      </w:pPr>
      <w:bookmarkStart w:id="137" w:name="_Toc140668143"/>
      <w:r w:rsidRPr="002B66AE">
        <w:t>10.4. Информация о поданных теплоснабжающими организациями з</w:t>
      </w:r>
      <w:r w:rsidRPr="002B66AE">
        <w:t>а</w:t>
      </w:r>
      <w:r w:rsidRPr="002B66AE">
        <w:t>явках на присвоение статуса единой теплоснабжающей организации</w:t>
      </w:r>
      <w:bookmarkEnd w:id="136"/>
      <w:bookmarkEnd w:id="137"/>
    </w:p>
    <w:p w:rsidR="00280F5B" w:rsidRPr="00280F5B" w:rsidRDefault="00280F5B" w:rsidP="00280F5B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_Hlk44646283"/>
      <w:bookmarkStart w:id="139" w:name="_Toc536140404"/>
      <w:r w:rsidRPr="002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не подавались.</w:t>
      </w:r>
    </w:p>
    <w:p w:rsidR="002B66AE" w:rsidRPr="002B66AE" w:rsidRDefault="002B66AE" w:rsidP="005A26E5">
      <w:pPr>
        <w:pStyle w:val="aa"/>
      </w:pPr>
      <w:bookmarkStart w:id="140" w:name="_Toc140668144"/>
      <w:bookmarkEnd w:id="138"/>
      <w:r w:rsidRPr="002B66AE">
        <w:t>10.5. Реестр систем теплоснабжения, содержащий перечень теплосна</w:t>
      </w:r>
      <w:r w:rsidRPr="002B66AE">
        <w:t>б</w:t>
      </w:r>
      <w:r w:rsidRPr="002B66AE">
        <w:t>жающих организаций, действующих в каждой системе теплоснабжения, ра</w:t>
      </w:r>
      <w:r w:rsidRPr="002B66AE">
        <w:t>с</w:t>
      </w:r>
      <w:r w:rsidRPr="002B66AE">
        <w:t xml:space="preserve">положенных в границах </w:t>
      </w:r>
      <w:r w:rsidR="00E14528">
        <w:t>сельского</w:t>
      </w:r>
      <w:r w:rsidR="002E4C45">
        <w:t xml:space="preserve"> поселения</w:t>
      </w:r>
      <w:bookmarkEnd w:id="139"/>
      <w:bookmarkEnd w:id="140"/>
    </w:p>
    <w:p w:rsidR="002076A3" w:rsidRPr="00DB14D4" w:rsidRDefault="002076A3" w:rsidP="002076A3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_Hlk35395885"/>
      <w:bookmarkStart w:id="142" w:name="_Toc536140405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E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6A3" w:rsidRDefault="002076A3" w:rsidP="005A26E5">
      <w:pPr>
        <w:pStyle w:val="aff7"/>
      </w:pPr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135"/>
        <w:gridCol w:w="2267"/>
        <w:gridCol w:w="1842"/>
        <w:gridCol w:w="1560"/>
      </w:tblGrid>
      <w:tr w:rsidR="00937331" w:rsidRPr="00E14528" w:rsidTr="0051698B">
        <w:trPr>
          <w:trHeight w:val="20"/>
          <w:tblHeader/>
        </w:trPr>
        <w:tc>
          <w:tcPr>
            <w:tcW w:w="2689" w:type="dxa"/>
            <w:vMerge w:val="restart"/>
            <w:shd w:val="clear" w:color="auto" w:fill="auto"/>
            <w:hideMark/>
          </w:tcPr>
          <w:p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Наименование и а</w:t>
            </w:r>
            <w:r w:rsidRPr="00E14528">
              <w:rPr>
                <w:lang w:eastAsia="ru-RU"/>
              </w:rPr>
              <w:t>д</w:t>
            </w:r>
            <w:r w:rsidRPr="00E14528">
              <w:rPr>
                <w:lang w:eastAsia="ru-RU"/>
              </w:rPr>
              <w:t>рес источника те</w:t>
            </w:r>
            <w:r w:rsidRPr="00E14528">
              <w:rPr>
                <w:lang w:eastAsia="ru-RU"/>
              </w:rPr>
              <w:t>п</w:t>
            </w:r>
            <w:r w:rsidRPr="00E14528">
              <w:rPr>
                <w:lang w:eastAsia="ru-RU"/>
              </w:rPr>
              <w:t>ловой энергии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Нас</w:t>
            </w:r>
            <w:r w:rsidRPr="00E14528">
              <w:rPr>
                <w:lang w:eastAsia="ru-RU"/>
              </w:rPr>
              <w:t>е</w:t>
            </w:r>
            <w:r w:rsidRPr="00E14528">
              <w:rPr>
                <w:lang w:eastAsia="ru-RU"/>
              </w:rPr>
              <w:t>ленный пункт</w:t>
            </w:r>
          </w:p>
        </w:tc>
        <w:tc>
          <w:tcPr>
            <w:tcW w:w="4109" w:type="dxa"/>
            <w:gridSpan w:val="2"/>
            <w:shd w:val="clear" w:color="auto" w:fill="auto"/>
            <w:hideMark/>
          </w:tcPr>
          <w:p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Наименование теплоснабжа</w:t>
            </w:r>
            <w:r w:rsidRPr="00E14528">
              <w:rPr>
                <w:lang w:eastAsia="ru-RU"/>
              </w:rPr>
              <w:t>ю</w:t>
            </w:r>
            <w:r w:rsidRPr="00E14528">
              <w:rPr>
                <w:lang w:eastAsia="ru-RU"/>
              </w:rPr>
              <w:t>щей организации</w:t>
            </w:r>
          </w:p>
        </w:tc>
        <w:tc>
          <w:tcPr>
            <w:tcW w:w="1560" w:type="dxa"/>
            <w:vMerge w:val="restart"/>
          </w:tcPr>
          <w:p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Номер технол</w:t>
            </w:r>
            <w:r w:rsidRPr="00E14528">
              <w:rPr>
                <w:lang w:eastAsia="ru-RU"/>
              </w:rPr>
              <w:t>о</w:t>
            </w:r>
            <w:r w:rsidRPr="00E14528">
              <w:rPr>
                <w:lang w:eastAsia="ru-RU"/>
              </w:rPr>
              <w:t>гической зоны</w:t>
            </w:r>
          </w:p>
        </w:tc>
      </w:tr>
      <w:tr w:rsidR="00937331" w:rsidRPr="00E14528" w:rsidTr="0051698B">
        <w:trPr>
          <w:trHeight w:val="1234"/>
          <w:tblHeader/>
        </w:trPr>
        <w:tc>
          <w:tcPr>
            <w:tcW w:w="2689" w:type="dxa"/>
            <w:vMerge/>
            <w:shd w:val="clear" w:color="auto" w:fill="auto"/>
          </w:tcPr>
          <w:p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Источник тепл</w:t>
            </w:r>
            <w:r w:rsidRPr="00E14528">
              <w:rPr>
                <w:lang w:eastAsia="ru-RU"/>
              </w:rPr>
              <w:t>о</w:t>
            </w:r>
            <w:r w:rsidRPr="00E14528">
              <w:rPr>
                <w:lang w:eastAsia="ru-RU"/>
              </w:rPr>
              <w:t>вой энергии</w:t>
            </w:r>
          </w:p>
        </w:tc>
        <w:tc>
          <w:tcPr>
            <w:tcW w:w="1842" w:type="dxa"/>
          </w:tcPr>
          <w:p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Тепловые с</w:t>
            </w:r>
            <w:r w:rsidRPr="00E14528">
              <w:rPr>
                <w:lang w:eastAsia="ru-RU"/>
              </w:rPr>
              <w:t>е</w:t>
            </w:r>
            <w:r w:rsidRPr="00E14528">
              <w:rPr>
                <w:lang w:eastAsia="ru-RU"/>
              </w:rPr>
              <w:t>ти</w:t>
            </w:r>
          </w:p>
        </w:tc>
        <w:tc>
          <w:tcPr>
            <w:tcW w:w="1560" w:type="dxa"/>
            <w:vMerge/>
          </w:tcPr>
          <w:p w:rsidR="00937331" w:rsidRPr="00E14528" w:rsidRDefault="00937331" w:rsidP="0051698B">
            <w:pPr>
              <w:pStyle w:val="aff5"/>
              <w:ind w:firstLine="0"/>
              <w:jc w:val="left"/>
              <w:rPr>
                <w:lang w:eastAsia="ru-RU"/>
              </w:rPr>
            </w:pPr>
          </w:p>
        </w:tc>
      </w:tr>
      <w:tr w:rsidR="00E82768" w:rsidRPr="00E14528" w:rsidTr="0051698B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 xml:space="preserve">Котельная, пер. </w:t>
            </w:r>
            <w:proofErr w:type="gramStart"/>
            <w:r>
              <w:t>С</w:t>
            </w:r>
            <w:r>
              <w:t>о</w:t>
            </w:r>
            <w:r>
              <w:t>ветский</w:t>
            </w:r>
            <w:proofErr w:type="gramEnd"/>
            <w:r>
              <w:t>, 10</w:t>
            </w:r>
          </w:p>
        </w:tc>
        <w:tc>
          <w:tcPr>
            <w:tcW w:w="1135" w:type="dxa"/>
            <w:shd w:val="clear" w:color="auto" w:fill="auto"/>
            <w:hideMark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с. Пе</w:t>
            </w:r>
            <w:r>
              <w:t>т</w:t>
            </w:r>
            <w:r>
              <w:t>ро</w:t>
            </w:r>
            <w:r>
              <w:t>в</w:t>
            </w:r>
            <w:r>
              <w:t>ское</w:t>
            </w:r>
          </w:p>
        </w:tc>
        <w:tc>
          <w:tcPr>
            <w:tcW w:w="2267" w:type="dxa"/>
            <w:shd w:val="clear" w:color="auto" w:fill="auto"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352FAB">
              <w:t>ООО «Петро</w:t>
            </w:r>
            <w:r w:rsidRPr="00352FAB">
              <w:t>в</w:t>
            </w:r>
            <w:r w:rsidRPr="00352FAB">
              <w:t>ское ЖКХ»</w:t>
            </w:r>
          </w:p>
        </w:tc>
        <w:tc>
          <w:tcPr>
            <w:tcW w:w="1842" w:type="dxa"/>
            <w:shd w:val="clear" w:color="auto" w:fill="auto"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352FAB">
              <w:t>ООО «Пе</w:t>
            </w:r>
            <w:r w:rsidRPr="00352FAB">
              <w:t>т</w:t>
            </w:r>
            <w:r w:rsidRPr="00352FAB">
              <w:t>ровское ЖКХ»</w:t>
            </w:r>
          </w:p>
        </w:tc>
        <w:tc>
          <w:tcPr>
            <w:tcW w:w="1560" w:type="dxa"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val="en-US" w:eastAsia="ru-RU"/>
              </w:rPr>
            </w:pPr>
            <w:r w:rsidRPr="00E14528">
              <w:rPr>
                <w:lang w:val="en-US" w:eastAsia="ru-RU"/>
              </w:rPr>
              <w:t>I</w:t>
            </w:r>
          </w:p>
        </w:tc>
      </w:tr>
      <w:tr w:rsidR="00E82768" w:rsidRPr="00E14528" w:rsidTr="0051698B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Котельная, ул. Школьная, 11</w:t>
            </w:r>
            <w:r w:rsidRPr="00CE1038"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с. Пе</w:t>
            </w:r>
            <w:r>
              <w:t>т</w:t>
            </w:r>
            <w:r>
              <w:t>ро</w:t>
            </w:r>
            <w:r>
              <w:t>в</w:t>
            </w:r>
            <w:r>
              <w:t>ское</w:t>
            </w:r>
          </w:p>
        </w:tc>
        <w:tc>
          <w:tcPr>
            <w:tcW w:w="2267" w:type="dxa"/>
            <w:shd w:val="clear" w:color="auto" w:fill="auto"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352FAB">
              <w:t>ООО «Петро</w:t>
            </w:r>
            <w:r w:rsidRPr="00352FAB">
              <w:t>в</w:t>
            </w:r>
            <w:r w:rsidRPr="00352FAB">
              <w:t>ское ЖКХ»</w:t>
            </w:r>
          </w:p>
        </w:tc>
        <w:tc>
          <w:tcPr>
            <w:tcW w:w="1842" w:type="dxa"/>
            <w:shd w:val="clear" w:color="auto" w:fill="auto"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352FAB">
              <w:t>ООО «Пе</w:t>
            </w:r>
            <w:r w:rsidRPr="00352FAB">
              <w:t>т</w:t>
            </w:r>
            <w:r w:rsidRPr="00352FAB">
              <w:t>ровское ЖКХ»</w:t>
            </w:r>
          </w:p>
        </w:tc>
        <w:tc>
          <w:tcPr>
            <w:tcW w:w="1560" w:type="dxa"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val="en-US" w:eastAsia="ru-RU"/>
              </w:rPr>
            </w:pPr>
            <w:r w:rsidRPr="00E14528">
              <w:rPr>
                <w:lang w:val="en-US" w:eastAsia="ru-RU"/>
              </w:rPr>
              <w:t>II</w:t>
            </w:r>
          </w:p>
        </w:tc>
      </w:tr>
      <w:tr w:rsidR="00E82768" w:rsidRPr="00E14528" w:rsidTr="0051698B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Котельная, ул. М</w:t>
            </w:r>
            <w:r>
              <w:t>о</w:t>
            </w:r>
            <w:r>
              <w:t>лодежная, 14</w:t>
            </w:r>
          </w:p>
        </w:tc>
        <w:tc>
          <w:tcPr>
            <w:tcW w:w="1135" w:type="dxa"/>
            <w:shd w:val="clear" w:color="auto" w:fill="auto"/>
            <w:hideMark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>
              <w:t>с. Пе</w:t>
            </w:r>
            <w:r>
              <w:t>т</w:t>
            </w:r>
            <w:r>
              <w:t>ро</w:t>
            </w:r>
            <w:r>
              <w:t>в</w:t>
            </w:r>
            <w:r>
              <w:t>ское</w:t>
            </w:r>
          </w:p>
        </w:tc>
        <w:tc>
          <w:tcPr>
            <w:tcW w:w="2267" w:type="dxa"/>
            <w:shd w:val="clear" w:color="auto" w:fill="auto"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352FAB">
              <w:t>ООО «Петро</w:t>
            </w:r>
            <w:r w:rsidRPr="00352FAB">
              <w:t>в</w:t>
            </w:r>
            <w:r w:rsidRPr="00352FAB">
              <w:t>ское ЖКХ»</w:t>
            </w:r>
          </w:p>
        </w:tc>
        <w:tc>
          <w:tcPr>
            <w:tcW w:w="1842" w:type="dxa"/>
            <w:shd w:val="clear" w:color="auto" w:fill="auto"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eastAsia="ru-RU"/>
              </w:rPr>
            </w:pPr>
            <w:r w:rsidRPr="00352FAB">
              <w:t>ООО «Пе</w:t>
            </w:r>
            <w:r w:rsidRPr="00352FAB">
              <w:t>т</w:t>
            </w:r>
            <w:r w:rsidRPr="00352FAB">
              <w:t>ровское ЖКХ»</w:t>
            </w:r>
          </w:p>
        </w:tc>
        <w:tc>
          <w:tcPr>
            <w:tcW w:w="1560" w:type="dxa"/>
          </w:tcPr>
          <w:p w:rsidR="00E82768" w:rsidRPr="00E14528" w:rsidRDefault="00E82768" w:rsidP="00E82768">
            <w:pPr>
              <w:pStyle w:val="aff5"/>
              <w:ind w:firstLine="0"/>
              <w:jc w:val="left"/>
              <w:rPr>
                <w:lang w:val="en-US" w:eastAsia="ru-RU"/>
              </w:rPr>
            </w:pPr>
            <w:r w:rsidRPr="00E14528">
              <w:rPr>
                <w:lang w:val="en-US" w:eastAsia="ru-RU"/>
              </w:rPr>
              <w:t>III</w:t>
            </w:r>
          </w:p>
        </w:tc>
      </w:tr>
    </w:tbl>
    <w:p w:rsidR="00D50AC7" w:rsidRDefault="00D50AC7" w:rsidP="005A26E5">
      <w:pPr>
        <w:pStyle w:val="aff7"/>
      </w:pPr>
    </w:p>
    <w:p w:rsidR="002B66AE" w:rsidRPr="002B66AE" w:rsidRDefault="002B66AE" w:rsidP="005A26E5">
      <w:pPr>
        <w:pStyle w:val="aa"/>
      </w:pPr>
      <w:bookmarkStart w:id="143" w:name="_Toc140668145"/>
      <w:bookmarkEnd w:id="141"/>
      <w:r w:rsidRPr="002B66AE">
        <w:t>Раздел 11 Решения о распределении тепловой нагрузки между исто</w:t>
      </w:r>
      <w:r w:rsidRPr="002B66AE">
        <w:t>ч</w:t>
      </w:r>
      <w:r w:rsidRPr="002B66AE">
        <w:t>никами тепловой энергии</w:t>
      </w:r>
      <w:bookmarkEnd w:id="142"/>
      <w:bookmarkEnd w:id="143"/>
    </w:p>
    <w:p w:rsidR="002B66AE" w:rsidRPr="00937331" w:rsidRDefault="002B66AE" w:rsidP="00937331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:rsidR="002B66AE" w:rsidRPr="002B66AE" w:rsidRDefault="002B66AE" w:rsidP="005A26E5">
      <w:pPr>
        <w:pStyle w:val="aa"/>
      </w:pPr>
      <w:bookmarkStart w:id="144" w:name="_Toc536140406"/>
      <w:bookmarkStart w:id="145" w:name="_Toc140668146"/>
      <w:r w:rsidRPr="002B66AE">
        <w:lastRenderedPageBreak/>
        <w:t>Раздел 12 Решения по бесхозяйным тепловым сетям</w:t>
      </w:r>
      <w:bookmarkEnd w:id="144"/>
      <w:bookmarkEnd w:id="145"/>
    </w:p>
    <w:p w:rsidR="00937331" w:rsidRPr="00937331" w:rsidRDefault="00E82768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6" w:name="_Toc536140407"/>
      <w:r>
        <w:rPr>
          <w:rFonts w:ascii="Times New Roman" w:eastAsia="Calibri" w:hAnsi="Times New Roman" w:cs="Times New Roman"/>
          <w:sz w:val="28"/>
          <w:szCs w:val="28"/>
        </w:rPr>
        <w:t>Бесхозяйные сети не выявлены.</w:t>
      </w:r>
    </w:p>
    <w:p w:rsidR="002B66AE" w:rsidRPr="002B66AE" w:rsidRDefault="002B66AE" w:rsidP="005A26E5">
      <w:pPr>
        <w:pStyle w:val="aa"/>
      </w:pPr>
      <w:bookmarkStart w:id="147" w:name="_Toc140668147"/>
      <w:r w:rsidRPr="002B66AE">
        <w:t>Раздел 13 Синхронизация схемы теплоснабжения со схемой газосна</w:t>
      </w:r>
      <w:r w:rsidRPr="002B66AE">
        <w:t>б</w:t>
      </w:r>
      <w:r w:rsidRPr="002B66AE">
        <w:t xml:space="preserve">жения и газификации субъекта Российской Федерации и (или) </w:t>
      </w:r>
      <w:r w:rsidR="00E14528">
        <w:t>сельского</w:t>
      </w:r>
      <w:r w:rsidR="002E4C45">
        <w:t xml:space="preserve"> п</w:t>
      </w:r>
      <w:r w:rsidR="002E4C45">
        <w:t>о</w:t>
      </w:r>
      <w:r w:rsidR="002E4C45">
        <w:t>селения</w:t>
      </w:r>
      <w:r w:rsidRPr="002B66AE">
        <w:t>, схемой и программой развития электроэнергетики, а также со сх</w:t>
      </w:r>
      <w:r w:rsidRPr="002B66AE">
        <w:t>е</w:t>
      </w:r>
      <w:r w:rsidRPr="002B66AE">
        <w:t xml:space="preserve">мой водоснабжения и водоотведения </w:t>
      </w:r>
      <w:r w:rsidR="00E14528">
        <w:t>сельского</w:t>
      </w:r>
      <w:r w:rsidR="002E4C45">
        <w:t xml:space="preserve"> поселения</w:t>
      </w:r>
      <w:bookmarkEnd w:id="146"/>
      <w:bookmarkEnd w:id="147"/>
    </w:p>
    <w:p w:rsidR="002B66AE" w:rsidRPr="002B66AE" w:rsidRDefault="002B66AE" w:rsidP="005A26E5">
      <w:pPr>
        <w:pStyle w:val="aa"/>
      </w:pPr>
      <w:bookmarkStart w:id="148" w:name="_Toc536140408"/>
      <w:bookmarkStart w:id="149" w:name="_Toc140668148"/>
      <w:r w:rsidRPr="002B66AE">
        <w:t>13.1. Описание решений (на основе утвержденной региональной (ме</w:t>
      </w:r>
      <w:r w:rsidRPr="002B66AE">
        <w:t>ж</w:t>
      </w:r>
      <w:r w:rsidRPr="002B66AE">
        <w:t>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48"/>
      <w:bookmarkEnd w:id="149"/>
    </w:p>
    <w:p w:rsidR="002B66AE" w:rsidRPr="002B66AE" w:rsidRDefault="001C2554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:rsidR="002B66AE" w:rsidRPr="002B66AE" w:rsidRDefault="002B66AE" w:rsidP="005A26E5">
      <w:pPr>
        <w:pStyle w:val="aa"/>
      </w:pPr>
      <w:bookmarkStart w:id="150" w:name="_Toc536140409"/>
      <w:bookmarkStart w:id="151" w:name="_Toc140668149"/>
      <w:r w:rsidRPr="002B66AE">
        <w:t xml:space="preserve">13.2. Описание </w:t>
      </w:r>
      <w:proofErr w:type="gramStart"/>
      <w:r w:rsidRPr="002B66AE">
        <w:t>проблем организации газоснабжения источников тепл</w:t>
      </w:r>
      <w:r w:rsidRPr="002B66AE">
        <w:t>о</w:t>
      </w:r>
      <w:r w:rsidRPr="002B66AE">
        <w:t>вой энергии</w:t>
      </w:r>
      <w:bookmarkEnd w:id="150"/>
      <w:bookmarkEnd w:id="151"/>
      <w:proofErr w:type="gramEnd"/>
    </w:p>
    <w:p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</w:t>
      </w:r>
      <w:proofErr w:type="gramStart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–о</w:t>
      </w:r>
      <w:proofErr w:type="gramEnd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тсутствуют. </w:t>
      </w:r>
    </w:p>
    <w:p w:rsidR="002B66AE" w:rsidRPr="002B66AE" w:rsidRDefault="002B66AE" w:rsidP="005A26E5">
      <w:pPr>
        <w:pStyle w:val="aa"/>
      </w:pPr>
      <w:bookmarkStart w:id="152" w:name="_Toc536140410"/>
      <w:bookmarkStart w:id="153" w:name="_Toc140668150"/>
      <w:r w:rsidRPr="002B66AE">
        <w:t xml:space="preserve">13.3. </w:t>
      </w:r>
      <w:proofErr w:type="gramStart"/>
      <w:r w:rsidRPr="002B66AE">
        <w:t>Предложения по корректировке, утвержденной (разработке) р</w:t>
      </w:r>
      <w:r w:rsidRPr="002B66AE">
        <w:t>е</w:t>
      </w:r>
      <w:r w:rsidRPr="002B66AE">
        <w:t>гиональной (межрегиональной) программы газификации жилищно-коммунального хозяйства, промышленных и иных организаций для обесп</w:t>
      </w:r>
      <w:r w:rsidRPr="002B66AE">
        <w:t>е</w:t>
      </w:r>
      <w:r w:rsidRPr="002B66AE">
        <w:t>чения согласованности такой программы с указанными в схеме теплосна</w:t>
      </w:r>
      <w:r w:rsidRPr="002B66AE">
        <w:t>б</w:t>
      </w:r>
      <w:r w:rsidRPr="002B66AE">
        <w:t>жения решениями о развитии источников тепловой энергии и систем тепл</w:t>
      </w:r>
      <w:r w:rsidRPr="002B66AE">
        <w:t>о</w:t>
      </w:r>
      <w:r w:rsidRPr="002B66AE">
        <w:t>снабжения</w:t>
      </w:r>
      <w:bookmarkEnd w:id="152"/>
      <w:bookmarkEnd w:id="153"/>
      <w:proofErr w:type="gramEnd"/>
    </w:p>
    <w:p w:rsidR="001D604F" w:rsidRPr="002B66AE" w:rsidRDefault="00EA600B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4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66AE" w:rsidRPr="002B66AE" w:rsidRDefault="002B66AE" w:rsidP="005A26E5">
      <w:pPr>
        <w:pStyle w:val="aa"/>
      </w:pPr>
      <w:bookmarkStart w:id="155" w:name="_Toc140668151"/>
      <w:r w:rsidRPr="002B66AE">
        <w:t xml:space="preserve">13.4. Описание решений о </w:t>
      </w:r>
      <w:bookmarkStart w:id="156" w:name="_Hlk57698268"/>
      <w:r w:rsidRPr="002B66AE">
        <w:t>строительстве, реконструкции, техническом перевооружении, выводе из эксплуатации источников тепловой энергии и г</w:t>
      </w:r>
      <w:r w:rsidRPr="002B66AE">
        <w:t>е</w:t>
      </w:r>
      <w:r w:rsidRPr="002B66AE">
        <w:t>нерирующих объектов, включая входящее в их состав оборудование, фун</w:t>
      </w:r>
      <w:r w:rsidRPr="002B66AE">
        <w:t>к</w:t>
      </w:r>
      <w:r w:rsidRPr="002B66AE">
        <w:t>ционирующих в режиме комбинированной выработки электрической и те</w:t>
      </w:r>
      <w:r w:rsidRPr="002B66AE">
        <w:t>п</w:t>
      </w:r>
      <w:r w:rsidRPr="002B66AE">
        <w:t>ловой энергии, в части перспективных балансов тепловой мощности в схемах теплоснабжения</w:t>
      </w:r>
      <w:bookmarkEnd w:id="154"/>
      <w:bookmarkEnd w:id="155"/>
    </w:p>
    <w:bookmarkEnd w:id="156"/>
    <w:p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техническо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вывод из эксплуатации и генерирующих объектов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66AE" w:rsidRPr="002B66AE" w:rsidRDefault="002B66AE" w:rsidP="005A26E5">
      <w:pPr>
        <w:pStyle w:val="aa"/>
      </w:pPr>
      <w:bookmarkStart w:id="157" w:name="_Toc536140412"/>
      <w:bookmarkStart w:id="158" w:name="_Toc140668152"/>
      <w:r w:rsidRPr="002B66AE">
        <w:t>13.5. Предложения по строительству генерирующих объектов, фун</w:t>
      </w:r>
      <w:r w:rsidRPr="002B66AE">
        <w:t>к</w:t>
      </w:r>
      <w:r w:rsidRPr="002B66AE">
        <w:t>ционирующих в режиме комбинированной выработки электрической и те</w:t>
      </w:r>
      <w:r w:rsidRPr="002B66AE">
        <w:t>п</w:t>
      </w:r>
      <w:r w:rsidRPr="002B66AE">
        <w:t>ловой энергии, указанных в схеме теплоснабжения, для их учета при разр</w:t>
      </w:r>
      <w:r w:rsidRPr="002B66AE">
        <w:t>а</w:t>
      </w:r>
      <w:r w:rsidRPr="002B66AE">
        <w:t>ботке схемы и программы перспективного развития электроэнергетики суб</w:t>
      </w:r>
      <w:r w:rsidRPr="002B66AE">
        <w:t>ъ</w:t>
      </w:r>
      <w:r w:rsidRPr="002B66AE">
        <w:t>екта Российской Федерации, схемы и программы развития Единой энергет</w:t>
      </w:r>
      <w:r w:rsidRPr="002B66AE">
        <w:t>и</w:t>
      </w:r>
      <w:r w:rsidRPr="002B66AE">
        <w:t>ческой системы России</w:t>
      </w:r>
      <w:bookmarkEnd w:id="157"/>
      <w:bookmarkEnd w:id="158"/>
    </w:p>
    <w:p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генерирующих объектов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66AE" w:rsidRPr="002B66AE" w:rsidRDefault="002B66AE" w:rsidP="005A26E5">
      <w:pPr>
        <w:pStyle w:val="aa"/>
      </w:pPr>
      <w:bookmarkStart w:id="159" w:name="_Toc536140413"/>
      <w:bookmarkStart w:id="160" w:name="_Toc140668153"/>
      <w:r w:rsidRPr="002B66AE">
        <w:t>13.6. Описание решений о развитии соответствующей системы вод</w:t>
      </w:r>
      <w:r w:rsidRPr="002B66AE">
        <w:t>о</w:t>
      </w:r>
      <w:r w:rsidRPr="002B66AE">
        <w:t>снабжения в части, относящейся к системам теплоснабжения</w:t>
      </w:r>
      <w:bookmarkEnd w:id="159"/>
      <w:bookmarkEnd w:id="160"/>
    </w:p>
    <w:p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:rsidR="002B66AE" w:rsidRPr="002B66AE" w:rsidRDefault="002B66AE" w:rsidP="005A26E5">
      <w:pPr>
        <w:pStyle w:val="aa"/>
      </w:pPr>
      <w:bookmarkStart w:id="161" w:name="_Toc536140414"/>
      <w:bookmarkStart w:id="162" w:name="_Toc140668154"/>
      <w:r w:rsidRPr="002B66AE">
        <w:t>13.7. Предложения по корректировке, утвержденной (разработке) сх</w:t>
      </w:r>
      <w:r w:rsidRPr="002B66AE">
        <w:t>е</w:t>
      </w:r>
      <w:r w:rsidRPr="002B66AE">
        <w:lastRenderedPageBreak/>
        <w:t xml:space="preserve">мы водоснабжения </w:t>
      </w:r>
      <w:r w:rsidR="00E14528">
        <w:t>сельского</w:t>
      </w:r>
      <w:r w:rsidR="002E4C45">
        <w:t xml:space="preserve"> поселения</w:t>
      </w:r>
      <w:r w:rsidRPr="002B66AE">
        <w:t>, для обеспечения согласованности такой схемы и указанных в схеме теплоснабжения решений о развитии и</w:t>
      </w:r>
      <w:r w:rsidRPr="002B66AE">
        <w:t>с</w:t>
      </w:r>
      <w:r w:rsidRPr="002B66AE">
        <w:t>точников тепловой энергии и систем теплоснабжения</w:t>
      </w:r>
      <w:bookmarkEnd w:id="161"/>
      <w:bookmarkEnd w:id="162"/>
    </w:p>
    <w:p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:rsidR="002B66AE" w:rsidRPr="002B66AE" w:rsidRDefault="002B66AE" w:rsidP="005A26E5">
      <w:pPr>
        <w:pStyle w:val="aa"/>
      </w:pPr>
      <w:bookmarkStart w:id="163" w:name="_Toc536140415"/>
      <w:bookmarkStart w:id="164" w:name="_Toc140668155"/>
      <w:r w:rsidRPr="002B66AE">
        <w:t xml:space="preserve">Раздел 14 Индикаторы развития систем теплоснабжения </w:t>
      </w:r>
      <w:r w:rsidR="00E14528">
        <w:t>сельского</w:t>
      </w:r>
      <w:r w:rsidR="002E4C45">
        <w:t xml:space="preserve"> п</w:t>
      </w:r>
      <w:r w:rsidR="002E4C45">
        <w:t>о</w:t>
      </w:r>
      <w:r w:rsidR="002E4C45">
        <w:t>селения</w:t>
      </w:r>
      <w:bookmarkEnd w:id="163"/>
      <w:bookmarkEnd w:id="164"/>
    </w:p>
    <w:p w:rsid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2E4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D27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таблиц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Обосновывающих </w:t>
      </w:r>
      <w:r w:rsidR="00E72DC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материалах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Схеме теплоснабжения</w:t>
      </w:r>
    </w:p>
    <w:p w:rsidR="007215FE" w:rsidRPr="002B66AE" w:rsidRDefault="007215FE" w:rsidP="005A26E5">
      <w:pPr>
        <w:pStyle w:val="aa"/>
      </w:pPr>
      <w:bookmarkStart w:id="165" w:name="_Toc140668156"/>
      <w:bookmarkStart w:id="166" w:name="_Toc6365143"/>
      <w:r w:rsidRPr="002B66AE">
        <w:t>Раздел 15 Ценовые (тарифные) последствия</w:t>
      </w:r>
      <w:bookmarkEnd w:id="165"/>
    </w:p>
    <w:bookmarkEnd w:id="166"/>
    <w:p w:rsidR="0051698B" w:rsidRPr="002F333D" w:rsidRDefault="0051698B" w:rsidP="0051698B">
      <w:pPr>
        <w:pStyle w:val="aff9"/>
      </w:pPr>
      <w:r w:rsidRPr="0021168F">
        <w:t xml:space="preserve">Тарифно-балансовые расчетные модели теплоснабжения потребителей </w:t>
      </w:r>
      <w:r w:rsidRPr="002F333D">
        <w:t>по каждой системе теплоснабжения не рассчитываются, так как финансир</w:t>
      </w:r>
      <w:r w:rsidRPr="002F333D">
        <w:t>о</w:t>
      </w:r>
      <w:r w:rsidRPr="002F333D">
        <w:t>вание мероприятий не планируется за счет инвестиционной надбавки к тар</w:t>
      </w:r>
      <w:r w:rsidRPr="002F333D">
        <w:t>и</w:t>
      </w:r>
      <w:r w:rsidRPr="002F333D">
        <w:t>фу.</w:t>
      </w:r>
    </w:p>
    <w:p w:rsidR="004D3672" w:rsidRPr="004D3672" w:rsidRDefault="004D3672" w:rsidP="004D3672">
      <w:pPr>
        <w:pStyle w:val="aa"/>
      </w:pPr>
      <w:bookmarkStart w:id="167" w:name="bookmark107"/>
      <w:bookmarkStart w:id="168" w:name="bookmark106"/>
      <w:bookmarkStart w:id="169" w:name="_Toc140668157"/>
      <w:r w:rsidRPr="004D3672">
        <w:t>Раздел 16. Меры по обеспечению надежности теплоснабжения и бесп</w:t>
      </w:r>
      <w:r w:rsidRPr="004D3672">
        <w:t>е</w:t>
      </w:r>
      <w:r w:rsidRPr="004D3672">
        <w:t>ребойной работы систем теплоснабжения</w:t>
      </w:r>
      <w:bookmarkEnd w:id="167"/>
      <w:bookmarkEnd w:id="168"/>
      <w:bookmarkEnd w:id="169"/>
    </w:p>
    <w:p w:rsidR="004D3672" w:rsidRPr="004D3672" w:rsidRDefault="004D3672" w:rsidP="004D3672">
      <w:pPr>
        <w:pStyle w:val="aff9"/>
      </w:pPr>
      <w:r w:rsidRPr="004D3672">
        <w:t>Настоящий раздел разработан с учетом поручения Президента Росси</w:t>
      </w:r>
      <w:r w:rsidRPr="004D3672">
        <w:t>й</w:t>
      </w:r>
      <w:r w:rsidRPr="004D3672">
        <w:t>ской Федерации от 29 декабря 2021 года № Пр-325 (подпункт «б» пункта 2) по итогам совещания по вопросам прохождения осенне-зимнего отопител</w:t>
      </w:r>
      <w:r w:rsidRPr="004D3672">
        <w:t>ь</w:t>
      </w:r>
      <w:r w:rsidRPr="004D3672">
        <w:t>ного период.</w:t>
      </w:r>
    </w:p>
    <w:p w:rsidR="004D3672" w:rsidRPr="004D3672" w:rsidRDefault="004D3672" w:rsidP="004D3672">
      <w:pPr>
        <w:pStyle w:val="aff9"/>
      </w:pPr>
      <w:r w:rsidRPr="004D3672">
        <w:t>Настоящий раздел содержит сведения о мероприятиях по обеспечению надежности теплоснабжения и бесперебойности работы систем теплосна</w:t>
      </w:r>
      <w:r w:rsidRPr="004D3672">
        <w:t>б</w:t>
      </w:r>
      <w:r w:rsidRPr="004D3672">
        <w:t>жения, потенциальных угроз для их работы, оценке потребности в инвест</w:t>
      </w:r>
      <w:r w:rsidRPr="004D3672">
        <w:t>и</w:t>
      </w:r>
      <w:r w:rsidRPr="004D3672">
        <w:t>циях, необходимых для устранения данных угроз.</w:t>
      </w:r>
    </w:p>
    <w:p w:rsidR="004D3672" w:rsidRPr="004D3672" w:rsidRDefault="004D3672" w:rsidP="004D3672">
      <w:pPr>
        <w:pStyle w:val="aff9"/>
      </w:pPr>
      <w:bookmarkStart w:id="170" w:name="bookmark109"/>
      <w:r w:rsidRPr="004D3672">
        <w:t>Сценарии развития аварий в системах теплоснабжения с моделиров</w:t>
      </w:r>
      <w:r w:rsidRPr="004D3672">
        <w:t>а</w:t>
      </w:r>
      <w:r w:rsidRPr="004D3672">
        <w:t>нием гидравлических режимов работы таких систем, в том числе при отказе элементов тепловых сетей и при аварийных режимах работы систем тепл</w:t>
      </w:r>
      <w:r w:rsidRPr="004D3672">
        <w:t>о</w:t>
      </w:r>
      <w:r w:rsidRPr="004D3672">
        <w:t>снабжения, связанных с прекращением подачи тепловой энергии приведены в главе 11 обосновывающих мероприятий.</w:t>
      </w:r>
      <w:bookmarkEnd w:id="170"/>
    </w:p>
    <w:p w:rsidR="004D3672" w:rsidRPr="004D3672" w:rsidRDefault="00E142CC" w:rsidP="00E142CC">
      <w:pPr>
        <w:pStyle w:val="aa"/>
      </w:pPr>
      <w:bookmarkStart w:id="171" w:name="_Toc140668158"/>
      <w:r>
        <w:t xml:space="preserve">16.1. </w:t>
      </w:r>
      <w:r w:rsidR="004D3672" w:rsidRPr="004D3672">
        <w:t>Аварийные ситуации в системах отопления зданий</w:t>
      </w:r>
      <w:bookmarkEnd w:id="171"/>
    </w:p>
    <w:p w:rsidR="004D3672" w:rsidRPr="004D3672" w:rsidRDefault="004D3672" w:rsidP="004D3672">
      <w:pPr>
        <w:pStyle w:val="aff9"/>
      </w:pPr>
      <w:r w:rsidRPr="004D3672">
        <w:t>К характерным отказам систем отопления можно отнести: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течи в резьбовых и сварочных соединениях трубопроводов (за счет сборки на сухом льне, попадания воздуха в систему, оп</w:t>
      </w:r>
      <w:r w:rsidRPr="004D3672">
        <w:t>о</w:t>
      </w:r>
      <w:r w:rsidRPr="004D3672">
        <w:t>рожнения в летний период, механических повреждений, скачков давлений теплоносителя и др.);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течи в отопительных приборах (периодическое опорожнение си</w:t>
      </w:r>
      <w:r w:rsidRPr="004D3672">
        <w:t>с</w:t>
      </w:r>
      <w:r w:rsidRPr="004D3672">
        <w:t xml:space="preserve">тем, подпитка водой без деаэрации и достаточной </w:t>
      </w:r>
      <w:proofErr w:type="spellStart"/>
      <w:r w:rsidRPr="004D3672">
        <w:t>химобработки</w:t>
      </w:r>
      <w:proofErr w:type="spellEnd"/>
      <w:r w:rsidRPr="004D3672">
        <w:t>, механические повреждения, размораживание);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неравномерный прогрев различных, особенно дальних стояков (</w:t>
      </w:r>
      <w:proofErr w:type="spellStart"/>
      <w:r w:rsidRPr="004D3672">
        <w:t>разрегулировка</w:t>
      </w:r>
      <w:proofErr w:type="spellEnd"/>
      <w:r w:rsidRPr="004D3672">
        <w:t>, внутреннее обрастание трубопроводов, отсутс</w:t>
      </w:r>
      <w:r w:rsidRPr="004D3672">
        <w:t>т</w:t>
      </w:r>
      <w:r w:rsidRPr="004D3672">
        <w:t>вие летних промывок системы, воздушные «мешки»);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неравномерный прогрев отопительных приборов по высоте зд</w:t>
      </w:r>
      <w:r w:rsidRPr="004D3672">
        <w:t>а</w:t>
      </w:r>
      <w:r w:rsidRPr="004D3672">
        <w:t>ния (обрастание трубопроводов, нерасчетный расход теплонос</w:t>
      </w:r>
      <w:r w:rsidRPr="004D3672">
        <w:t>и</w:t>
      </w:r>
      <w:r w:rsidRPr="004D3672">
        <w:t xml:space="preserve">теля, завышенные </w:t>
      </w:r>
      <w:proofErr w:type="spellStart"/>
      <w:r w:rsidRPr="004D3672">
        <w:t>теплопотери</w:t>
      </w:r>
      <w:proofErr w:type="spellEnd"/>
      <w:r w:rsidRPr="004D3672">
        <w:t xml:space="preserve"> здания, несанкционированная у</w:t>
      </w:r>
      <w:r w:rsidRPr="004D3672">
        <w:t>с</w:t>
      </w:r>
      <w:r w:rsidRPr="004D3672">
        <w:t>тановка отопительных приборов в отдельных помещениях, зас</w:t>
      </w:r>
      <w:r w:rsidRPr="004D3672">
        <w:t>о</w:t>
      </w:r>
      <w:r w:rsidRPr="004D3672">
        <w:lastRenderedPageBreak/>
        <w:t>рение отдельных приборов и арматуры, «</w:t>
      </w:r>
      <w:proofErr w:type="spellStart"/>
      <w:r w:rsidRPr="004D3672">
        <w:t>завоздушивание</w:t>
      </w:r>
      <w:proofErr w:type="spellEnd"/>
      <w:r w:rsidRPr="004D3672">
        <w:t>» о</w:t>
      </w:r>
      <w:r w:rsidRPr="004D3672">
        <w:t>т</w:t>
      </w:r>
      <w:r w:rsidRPr="004D3672">
        <w:t>дельных приборов);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замерзание отопительных приборов, участков трубопроводов (локальное охлаждение при открытых наружных дверях или о</w:t>
      </w:r>
      <w:r w:rsidRPr="004D3672">
        <w:t>к</w:t>
      </w:r>
      <w:r w:rsidRPr="004D3672">
        <w:t>нах, отсутствие изоляции на разводящих трубопроводах, низкая температура теплоносителя, перерывы в циркуляции теплонос</w:t>
      </w:r>
      <w:r w:rsidRPr="004D3672">
        <w:t>и</w:t>
      </w:r>
      <w:r w:rsidRPr="004D3672">
        <w:t>теля);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разрывы трубопроводов (отсутствие межэтажных гильз, компе</w:t>
      </w:r>
      <w:r w:rsidRPr="004D3672">
        <w:t>н</w:t>
      </w:r>
      <w:r w:rsidRPr="004D3672">
        <w:t>саторов, деформация конструктивных элементов здания, нера</w:t>
      </w:r>
      <w:r w:rsidRPr="004D3672">
        <w:t>с</w:t>
      </w:r>
      <w:r w:rsidRPr="004D3672">
        <w:t>четные механические нагрузки на трубопроводы, завышенные давления в трубопроводах, замерзание участков трубопроводов, внутренняя коррозия и др.);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прекращение циркуляции теплоносителя («</w:t>
      </w:r>
      <w:proofErr w:type="spellStart"/>
      <w:r w:rsidRPr="004D3672">
        <w:t>завоздушивание</w:t>
      </w:r>
      <w:proofErr w:type="spellEnd"/>
      <w:r w:rsidRPr="004D3672">
        <w:t>» си</w:t>
      </w:r>
      <w:r w:rsidRPr="004D3672">
        <w:t>с</w:t>
      </w:r>
      <w:r w:rsidRPr="004D3672">
        <w:t>темы, частичное опорожнение, снижение или отсутствие переп</w:t>
      </w:r>
      <w:r w:rsidRPr="004D3672">
        <w:t>а</w:t>
      </w:r>
      <w:r w:rsidRPr="004D3672">
        <w:t xml:space="preserve">да давления на вводе, засорение или </w:t>
      </w:r>
      <w:proofErr w:type="spellStart"/>
      <w:r w:rsidRPr="004D3672">
        <w:t>перемерзание</w:t>
      </w:r>
      <w:proofErr w:type="spellEnd"/>
      <w:r w:rsidRPr="004D3672">
        <w:t xml:space="preserve"> участка тр</w:t>
      </w:r>
      <w:r w:rsidRPr="004D3672">
        <w:t>у</w:t>
      </w:r>
      <w:r w:rsidRPr="004D3672">
        <w:t>бопровода, утечка воды из подающего трубопровода и др.).</w:t>
      </w:r>
    </w:p>
    <w:p w:rsidR="004D3672" w:rsidRPr="004D3672" w:rsidRDefault="004D3672" w:rsidP="004D3672">
      <w:pPr>
        <w:pStyle w:val="aff9"/>
      </w:pPr>
      <w:r w:rsidRPr="004D3672">
        <w:t>К аварийным ситуациям, требующим оперативного вмешательства, следует отнести: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разрыв трубопровода или отопительного прибора;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прекращение циркуляции теплоносителя.</w:t>
      </w:r>
    </w:p>
    <w:p w:rsidR="004D3672" w:rsidRPr="004D3672" w:rsidRDefault="004D3672" w:rsidP="004D3672">
      <w:pPr>
        <w:pStyle w:val="aff9"/>
      </w:pPr>
      <w:r w:rsidRPr="004D3672">
        <w:t>В первом случае, как правило, требуется опорожнить часть или всю отопительную систему и провести восстановительные работы. В случае х</w:t>
      </w:r>
      <w:r w:rsidRPr="004D3672">
        <w:t>о</w:t>
      </w:r>
      <w:r w:rsidRPr="004D3672">
        <w:t xml:space="preserve">рошо (с продувкой) опорожненной системы (или ее части) нет угрозы </w:t>
      </w:r>
      <w:proofErr w:type="spellStart"/>
      <w:r w:rsidRPr="004D3672">
        <w:t>пер</w:t>
      </w:r>
      <w:r w:rsidRPr="004D3672">
        <w:t>е</w:t>
      </w:r>
      <w:r w:rsidRPr="004D3672">
        <w:t>мерзания</w:t>
      </w:r>
      <w:proofErr w:type="spellEnd"/>
      <w:r w:rsidRPr="004D3672">
        <w:t xml:space="preserve"> трубопроводов и отопительных приборов, и время ремонтных р</w:t>
      </w:r>
      <w:r w:rsidRPr="004D3672">
        <w:t>а</w:t>
      </w:r>
      <w:r w:rsidRPr="004D3672">
        <w:t>бот определяется, помимо социальных требований, остыванием здания (или ее части), а также из условия возможного спонтанного развития аварий при нерасчетном подключении потребителями электрических и газовых источн</w:t>
      </w:r>
      <w:r w:rsidRPr="004D3672">
        <w:t>и</w:t>
      </w:r>
      <w:r w:rsidRPr="004D3672">
        <w:t>ков теплоты.</w:t>
      </w:r>
    </w:p>
    <w:p w:rsidR="004D3672" w:rsidRDefault="004D3672" w:rsidP="004D3672">
      <w:pPr>
        <w:pStyle w:val="aff9"/>
      </w:pPr>
      <w:r w:rsidRPr="004D3672">
        <w:t>В случае прекращения циркуляции теплоносителя, особенно в системе отопления в целом, время ликвидации аварии (до опорожнения) определяется климатическими условиями.</w:t>
      </w:r>
    </w:p>
    <w:p w:rsidR="004D3672" w:rsidRPr="004D3672" w:rsidRDefault="00E142CC" w:rsidP="00E142CC">
      <w:pPr>
        <w:pStyle w:val="aa"/>
      </w:pPr>
      <w:bookmarkStart w:id="172" w:name="_Toc140668159"/>
      <w:r>
        <w:t xml:space="preserve">16.2. </w:t>
      </w:r>
      <w:r w:rsidR="004D3672" w:rsidRPr="004D3672">
        <w:t>Неисправности элементов теплового ввода</w:t>
      </w:r>
      <w:bookmarkEnd w:id="172"/>
    </w:p>
    <w:p w:rsidR="004D3672" w:rsidRPr="004D3672" w:rsidRDefault="004D3672" w:rsidP="004D3672">
      <w:pPr>
        <w:pStyle w:val="aff9"/>
      </w:pPr>
      <w:r w:rsidRPr="004D3672">
        <w:t xml:space="preserve">В процессе эксплуатации на тепловом вводе возможны </w:t>
      </w:r>
      <w:proofErr w:type="gramStart"/>
      <w:r w:rsidRPr="004D3672">
        <w:t>следующие н</w:t>
      </w:r>
      <w:r w:rsidRPr="004D3672">
        <w:t>е</w:t>
      </w:r>
      <w:r w:rsidRPr="004D3672">
        <w:t xml:space="preserve">исправности, косвенно способствующие возникновению аварийных ситуаций в системах отопления и горячего водоснабжения </w:t>
      </w:r>
      <w:r>
        <w:t>представлены</w:t>
      </w:r>
      <w:proofErr w:type="gramEnd"/>
      <w:r>
        <w:t xml:space="preserve"> в таблице 16.</w:t>
      </w:r>
      <w:r w:rsidR="00E142CC">
        <w:t>2.</w:t>
      </w:r>
      <w:r>
        <w:t>1.</w:t>
      </w:r>
    </w:p>
    <w:p w:rsidR="004D3672" w:rsidRPr="004D3672" w:rsidRDefault="004D3672" w:rsidP="004D3672">
      <w:pPr>
        <w:pStyle w:val="aff7"/>
      </w:pPr>
      <w:r w:rsidRPr="004D3672">
        <w:t xml:space="preserve">Таблица </w:t>
      </w:r>
      <w:r>
        <w:t>16.</w:t>
      </w:r>
      <w:r w:rsidR="00E142CC">
        <w:t>2.</w:t>
      </w:r>
      <w:r>
        <w:t>1</w:t>
      </w:r>
      <w:r w:rsidRPr="004D3672">
        <w:t xml:space="preserve"> Неисправности в системах отопления и горячего </w:t>
      </w:r>
      <w:proofErr w:type="gramStart"/>
      <w:r w:rsidRPr="004D3672">
        <w:t>вод</w:t>
      </w:r>
      <w:r w:rsidRPr="004D3672">
        <w:t>о</w:t>
      </w:r>
      <w:r w:rsidRPr="004D3672">
        <w:t>снабжения</w:t>
      </w:r>
      <w:proofErr w:type="gramEnd"/>
      <w:r w:rsidRPr="004D3672">
        <w:t xml:space="preserve"> косвенно способствующие возникновению аварийных ситуаций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538"/>
        <w:gridCol w:w="5836"/>
      </w:tblGrid>
      <w:tr w:rsidR="004D3672" w:rsidRPr="004D3672" w:rsidTr="00E142CC">
        <w:trPr>
          <w:trHeight w:val="20"/>
          <w:tblHeader/>
          <w:jc w:val="center"/>
        </w:trPr>
        <w:tc>
          <w:tcPr>
            <w:tcW w:w="1887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Неисправности</w:t>
            </w:r>
          </w:p>
        </w:tc>
        <w:tc>
          <w:tcPr>
            <w:tcW w:w="3113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Возможные последствия</w:t>
            </w:r>
          </w:p>
        </w:tc>
      </w:tr>
      <w:tr w:rsidR="004D3672" w:rsidRPr="004D3672" w:rsidTr="00E142CC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Засорение сопла элеватора</w:t>
            </w:r>
          </w:p>
        </w:tc>
        <w:tc>
          <w:tcPr>
            <w:tcW w:w="3113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Прекращение циркуляции теплоносителя</w:t>
            </w:r>
          </w:p>
        </w:tc>
      </w:tr>
      <w:tr w:rsidR="004D3672" w:rsidRPr="004D3672" w:rsidTr="00E142CC">
        <w:trPr>
          <w:trHeight w:val="20"/>
          <w:jc w:val="center"/>
        </w:trPr>
        <w:tc>
          <w:tcPr>
            <w:tcW w:w="1887" w:type="pct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Удаление сопла элеватора</w:t>
            </w:r>
          </w:p>
        </w:tc>
        <w:tc>
          <w:tcPr>
            <w:tcW w:w="3113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Перегрев верхних этажей, увеличение давления в системе отопления с возможным превышен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ем допустимых значений (разрыв отопительных приборов)</w:t>
            </w:r>
          </w:p>
        </w:tc>
      </w:tr>
      <w:tr w:rsidR="004D3672" w:rsidRPr="004D3672" w:rsidTr="00E142CC">
        <w:trPr>
          <w:trHeight w:val="20"/>
          <w:jc w:val="center"/>
        </w:trPr>
        <w:tc>
          <w:tcPr>
            <w:tcW w:w="1887" w:type="pct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Заполнение грязевиков шл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мом</w:t>
            </w:r>
          </w:p>
        </w:tc>
        <w:tc>
          <w:tcPr>
            <w:tcW w:w="3113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перепада давления и, как следствие, уменьшение циркуляции в системе отопления</w:t>
            </w:r>
          </w:p>
        </w:tc>
      </w:tr>
      <w:tr w:rsidR="004D3672" w:rsidRPr="004D3672" w:rsidTr="00E142CC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Нарушение теплоизоляции трубопроводов</w:t>
            </w:r>
          </w:p>
        </w:tc>
        <w:tc>
          <w:tcPr>
            <w:tcW w:w="3113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тепловых потерь, ускорение заме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зания трубопроводов при аварии</w:t>
            </w:r>
          </w:p>
        </w:tc>
      </w:tr>
      <w:tr w:rsidR="004D3672" w:rsidRPr="004D3672" w:rsidTr="00E142CC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Зарастание трубок теплоо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менников</w:t>
            </w:r>
          </w:p>
        </w:tc>
        <w:tc>
          <w:tcPr>
            <w:tcW w:w="3113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температуры воздуха в отаплива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мых помещениях, </w:t>
            </w:r>
            <w:proofErr w:type="gramStart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вертикальная</w:t>
            </w:r>
            <w:proofErr w:type="gramEnd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разрегулировка</w:t>
            </w:r>
            <w:proofErr w:type="spellEnd"/>
          </w:p>
        </w:tc>
      </w:tr>
      <w:tr w:rsidR="004D3672" w:rsidRPr="004D3672" w:rsidTr="00E142CC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173" w:name="bookmark111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Отказы в работе циркуляц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онных насосов</w:t>
            </w:r>
            <w:bookmarkEnd w:id="173"/>
          </w:p>
        </w:tc>
        <w:tc>
          <w:tcPr>
            <w:tcW w:w="3113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Прекращение циркуляции теплоносителя, во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можность </w:t>
            </w:r>
            <w:proofErr w:type="spellStart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перемерзания</w:t>
            </w:r>
            <w:proofErr w:type="spellEnd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трубопроводов сист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мы отопления</w:t>
            </w:r>
          </w:p>
        </w:tc>
      </w:tr>
    </w:tbl>
    <w:p w:rsidR="00E142CC" w:rsidRDefault="00E142CC" w:rsidP="004D3672">
      <w:pPr>
        <w:pStyle w:val="aff7"/>
      </w:pPr>
    </w:p>
    <w:p w:rsidR="004D3672" w:rsidRPr="004D3672" w:rsidRDefault="004D3672" w:rsidP="00E142CC">
      <w:pPr>
        <w:pStyle w:val="aa"/>
      </w:pPr>
      <w:bookmarkStart w:id="174" w:name="_Toc140668160"/>
      <w:r>
        <w:t>16.</w:t>
      </w:r>
      <w:r w:rsidR="00E142CC">
        <w:t>3</w:t>
      </w:r>
      <w:r>
        <w:t xml:space="preserve">. </w:t>
      </w:r>
      <w:r w:rsidRPr="004D3672">
        <w:t>Аварийные ситуации в тепловых сетях</w:t>
      </w:r>
      <w:bookmarkEnd w:id="174"/>
    </w:p>
    <w:p w:rsidR="004D3672" w:rsidRPr="004D3672" w:rsidRDefault="004D3672" w:rsidP="004D3672">
      <w:pPr>
        <w:pStyle w:val="aff9"/>
      </w:pPr>
      <w:r w:rsidRPr="004D3672">
        <w:t>Наиболее характерными неполадками в тепловых сетях являются: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разрыв трубопроводов или разрушение арматуры;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увеличенная подпитка тепловых сетей за счет свищей в труб</w:t>
      </w:r>
      <w:r w:rsidRPr="004D3672">
        <w:t>о</w:t>
      </w:r>
      <w:r w:rsidRPr="004D3672">
        <w:t>проводах;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proofErr w:type="gramStart"/>
      <w:r w:rsidRPr="004D3672">
        <w:t>гидравлическая</w:t>
      </w:r>
      <w:proofErr w:type="gramEnd"/>
      <w:r w:rsidRPr="004D3672">
        <w:t xml:space="preserve"> </w:t>
      </w:r>
      <w:proofErr w:type="spellStart"/>
      <w:r w:rsidRPr="004D3672">
        <w:t>разрегулировка</w:t>
      </w:r>
      <w:proofErr w:type="spellEnd"/>
      <w:r w:rsidRPr="004D3672">
        <w:t xml:space="preserve"> тепловых сетей.</w:t>
      </w:r>
    </w:p>
    <w:p w:rsidR="00E142CC" w:rsidRDefault="004D3672" w:rsidP="004D3672">
      <w:pPr>
        <w:pStyle w:val="aff9"/>
      </w:pPr>
      <w:r w:rsidRPr="004D3672">
        <w:t xml:space="preserve">Аварии, связанные с разрывом трубопровода, требуют оперативного вмешательства. </w:t>
      </w:r>
    </w:p>
    <w:p w:rsidR="004D3672" w:rsidRPr="004D3672" w:rsidRDefault="004D3672" w:rsidP="004D3672">
      <w:pPr>
        <w:pStyle w:val="aff9"/>
      </w:pPr>
      <w:r w:rsidRPr="004D3672">
        <w:t>В зависимости от назначения, диаметра, схемы и типа системы тепл</w:t>
      </w:r>
      <w:r w:rsidRPr="004D3672">
        <w:t>о</w:t>
      </w:r>
      <w:r w:rsidRPr="004D3672">
        <w:t>снабжения возможны следующие этапы и варианты их ликвидации с посл</w:t>
      </w:r>
      <w:r w:rsidRPr="004D3672">
        <w:t>е</w:t>
      </w:r>
      <w:r w:rsidRPr="004D3672">
        <w:t>дующим ремонтом теплопровода: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обнаружение точного места аварии;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прогноз теплового и гидравлического режимов при развитии ав</w:t>
      </w:r>
      <w:r w:rsidRPr="004D3672">
        <w:t>а</w:t>
      </w:r>
      <w:r w:rsidRPr="004D3672">
        <w:t>рии и отключении участка теплосети;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отключение аварийного трубопровода;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выбор оптимального теплового и гидравлического режимов си</w:t>
      </w:r>
      <w:r w:rsidRPr="004D3672">
        <w:t>с</w:t>
      </w:r>
      <w:r w:rsidRPr="004D3672">
        <w:t>темы на период восстановления аварийного теплопровода с ра</w:t>
      </w:r>
      <w:r w:rsidRPr="004D3672">
        <w:t>з</w:t>
      </w:r>
      <w:r w:rsidRPr="004D3672">
        <w:t>работкой стратегии и времени восстановления.</w:t>
      </w:r>
    </w:p>
    <w:p w:rsidR="004D3672" w:rsidRPr="004D3672" w:rsidRDefault="004D3672" w:rsidP="004D3672">
      <w:pPr>
        <w:pStyle w:val="aff9"/>
      </w:pPr>
      <w:r w:rsidRPr="004D3672">
        <w:t>В основе отмеченной последовательности лежит выбор одного из вар</w:t>
      </w:r>
      <w:r w:rsidRPr="004D3672">
        <w:t>и</w:t>
      </w:r>
      <w:r w:rsidRPr="004D3672">
        <w:t>антов временного функционирования системы теплоснабжения аварийной зоны: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функционирование системы теплоснабжения с отключенным на период ремонта участком (временное отключение системы от</w:t>
      </w:r>
      <w:r w:rsidRPr="004D3672">
        <w:t>о</w:t>
      </w:r>
      <w:r w:rsidRPr="004D3672">
        <w:t>пления);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отопление зданий с помощью локальных обогревателей (возду</w:t>
      </w:r>
      <w:r w:rsidRPr="004D3672">
        <w:t>ш</w:t>
      </w:r>
      <w:r w:rsidRPr="004D3672">
        <w:t>ные калориферы, электрические или газовые отопительные пр</w:t>
      </w:r>
      <w:r w:rsidRPr="004D3672">
        <w:t>и</w:t>
      </w:r>
      <w:r w:rsidRPr="004D3672">
        <w:t>боры, «буржуйки» и др.);</w:t>
      </w:r>
    </w:p>
    <w:p w:rsidR="004D3672" w:rsidRPr="004D3672" w:rsidRDefault="004D3672" w:rsidP="004D3672">
      <w:pPr>
        <w:pStyle w:val="aff9"/>
        <w:numPr>
          <w:ilvl w:val="0"/>
          <w:numId w:val="12"/>
        </w:numPr>
      </w:pPr>
      <w:r w:rsidRPr="004D3672">
        <w:t>работа двухтрубной тепловой сети по однотрубному варианту (</w:t>
      </w:r>
      <w:proofErr w:type="gramStart"/>
      <w:r w:rsidRPr="004D3672">
        <w:t>на</w:t>
      </w:r>
      <w:proofErr w:type="gramEnd"/>
      <w:r w:rsidRPr="004D3672">
        <w:t xml:space="preserve"> излив).</w:t>
      </w:r>
    </w:p>
    <w:p w:rsidR="004D3672" w:rsidRPr="004D3672" w:rsidRDefault="004D3672" w:rsidP="004D3672">
      <w:pPr>
        <w:pStyle w:val="aff9"/>
      </w:pPr>
      <w:r w:rsidRPr="004D3672">
        <w:t>Первый вариант - наиболее неблагоприятный, но вместе с тем он до</w:t>
      </w:r>
      <w:r w:rsidRPr="004D3672">
        <w:t>с</w:t>
      </w:r>
      <w:r w:rsidRPr="004D3672">
        <w:t>таточно широко применяется. Здесь определяющим является допустимый период времени на восстановление трубопровода.</w:t>
      </w:r>
    </w:p>
    <w:p w:rsidR="00E142CC" w:rsidRDefault="004D3672" w:rsidP="004D3672">
      <w:pPr>
        <w:pStyle w:val="aff9"/>
      </w:pPr>
      <w:r w:rsidRPr="004D3672">
        <w:t>Сроки проведения аварийно-восстановительных работ зависят от ди</w:t>
      </w:r>
      <w:r w:rsidRPr="004D3672">
        <w:t>а</w:t>
      </w:r>
      <w:r w:rsidRPr="004D3672">
        <w:lastRenderedPageBreak/>
        <w:t xml:space="preserve">метра трубопровода, на котором эта авария произошла. </w:t>
      </w:r>
    </w:p>
    <w:p w:rsidR="004D3672" w:rsidRPr="004D3672" w:rsidRDefault="004D3672" w:rsidP="004D3672">
      <w:pPr>
        <w:pStyle w:val="aff9"/>
      </w:pPr>
      <w:r w:rsidRPr="004D3672">
        <w:t xml:space="preserve">В таблице </w:t>
      </w:r>
      <w:r w:rsidR="00E142CC">
        <w:t>16.3.1</w:t>
      </w:r>
      <w:r w:rsidRPr="004D3672">
        <w:t xml:space="preserve"> приведены примерные сроки ликвидации поврежд</w:t>
      </w:r>
      <w:r w:rsidRPr="004D3672">
        <w:t>е</w:t>
      </w:r>
      <w:r w:rsidRPr="004D3672">
        <w:t>ний на подземных теплопроводах.</w:t>
      </w:r>
    </w:p>
    <w:p w:rsidR="004D3672" w:rsidRPr="004D3672" w:rsidRDefault="004D3672" w:rsidP="004D3672">
      <w:pPr>
        <w:pStyle w:val="aff7"/>
      </w:pPr>
      <w:r w:rsidRPr="004D3672">
        <w:t xml:space="preserve">Таблица </w:t>
      </w:r>
      <w:r w:rsidR="00E142CC">
        <w:t xml:space="preserve">16.3.1. </w:t>
      </w:r>
      <w:r w:rsidRPr="004D3672">
        <w:t>Примерные сроки ликвидации повреждений на подзе</w:t>
      </w:r>
      <w:r w:rsidRPr="004D3672">
        <w:t>м</w:t>
      </w:r>
      <w:r w:rsidRPr="004D3672">
        <w:t>ных теплопроводах</w:t>
      </w:r>
    </w:p>
    <w:tbl>
      <w:tblPr>
        <w:tblOverlap w:val="never"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230"/>
        <w:gridCol w:w="2010"/>
      </w:tblGrid>
      <w:tr w:rsidR="004D3672" w:rsidRPr="004D3672" w:rsidTr="004D3672">
        <w:trPr>
          <w:trHeight w:val="20"/>
          <w:jc w:val="center"/>
        </w:trPr>
        <w:tc>
          <w:tcPr>
            <w:tcW w:w="7230" w:type="dxa"/>
            <w:vMerge w:val="restart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Этап работ</w:t>
            </w:r>
          </w:p>
        </w:tc>
        <w:tc>
          <w:tcPr>
            <w:tcW w:w="2010" w:type="dxa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Время, </w:t>
            </w:r>
            <w:proofErr w:type="gramStart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</w:t>
            </w:r>
            <w:proofErr w:type="gramEnd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в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полнения этапа при диаметре трубы, мм</w:t>
            </w:r>
          </w:p>
        </w:tc>
      </w:tr>
      <w:tr w:rsidR="004D3672" w:rsidRPr="004D3672" w:rsidTr="004D3672">
        <w:trPr>
          <w:trHeight w:val="20"/>
          <w:jc w:val="center"/>
        </w:trPr>
        <w:tc>
          <w:tcPr>
            <w:tcW w:w="7230" w:type="dxa"/>
            <w:vMerge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10" w:type="dxa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</w:tr>
      <w:tr w:rsidR="004D3672" w:rsidRPr="004D3672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Отключение участка сети</w:t>
            </w:r>
          </w:p>
        </w:tc>
        <w:tc>
          <w:tcPr>
            <w:tcW w:w="201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Вызов представителей, доставка механизмов</w:t>
            </w:r>
          </w:p>
        </w:tc>
        <w:tc>
          <w:tcPr>
            <w:tcW w:w="201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4D3672" w:rsidRPr="004D3672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Раскрытие шурфов для точного обнаружения места повр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ждения</w:t>
            </w:r>
          </w:p>
        </w:tc>
        <w:tc>
          <w:tcPr>
            <w:tcW w:w="201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4D3672" w:rsidRPr="004D3672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Спуск воды из трубопровода</w:t>
            </w:r>
          </w:p>
        </w:tc>
        <w:tc>
          <w:tcPr>
            <w:tcW w:w="201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Вскрытие канала, откачка воды из трассы, вырезка повре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денной трубы</w:t>
            </w:r>
          </w:p>
        </w:tc>
        <w:tc>
          <w:tcPr>
            <w:tcW w:w="201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4D3672" w:rsidRPr="004D3672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Подгонка новой трубы (заплаты) одним-двумя сварщиками</w:t>
            </w:r>
          </w:p>
        </w:tc>
        <w:tc>
          <w:tcPr>
            <w:tcW w:w="201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Заполнение участка сети</w:t>
            </w:r>
          </w:p>
        </w:tc>
        <w:tc>
          <w:tcPr>
            <w:tcW w:w="201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Включение и восстановление тепловой системы</w:t>
            </w:r>
          </w:p>
        </w:tc>
        <w:tc>
          <w:tcPr>
            <w:tcW w:w="201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4D3672" w:rsidRPr="004D3672" w:rsidTr="004D3672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2010" w:type="dxa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</w:tbl>
    <w:p w:rsidR="00E142CC" w:rsidRDefault="00E142CC" w:rsidP="004D3672">
      <w:pPr>
        <w:pStyle w:val="aff9"/>
      </w:pPr>
    </w:p>
    <w:p w:rsidR="004D3672" w:rsidRPr="004D3672" w:rsidRDefault="004D3672" w:rsidP="004D3672">
      <w:pPr>
        <w:pStyle w:val="aff9"/>
      </w:pPr>
      <w:r w:rsidRPr="004D3672">
        <w:t xml:space="preserve">Из таблицы </w:t>
      </w:r>
      <w:r w:rsidR="00E142CC">
        <w:t>16.3.1</w:t>
      </w:r>
      <w:r w:rsidRPr="004D3672">
        <w:t xml:space="preserve"> видно, что на ликвидацию повреждения на труб</w:t>
      </w:r>
      <w:r w:rsidRPr="004D3672">
        <w:t>о</w:t>
      </w:r>
      <w:r w:rsidRPr="004D3672">
        <w:t>проводе диаметром 100</w:t>
      </w:r>
      <w:r w:rsidR="00E142CC">
        <w:t>-</w:t>
      </w:r>
      <w:r w:rsidRPr="004D3672">
        <w:t>200 мм затрачивается 12 ч.</w:t>
      </w:r>
    </w:p>
    <w:p w:rsidR="004D3672" w:rsidRPr="004D3672" w:rsidRDefault="004D3672" w:rsidP="004D3672">
      <w:pPr>
        <w:pStyle w:val="aff9"/>
      </w:pPr>
      <w:r w:rsidRPr="004D3672">
        <w:t>Определение лимита времени, требуемого на восстановление работ</w:t>
      </w:r>
      <w:r w:rsidRPr="004D3672">
        <w:t>о</w:t>
      </w:r>
      <w:r w:rsidRPr="004D3672">
        <w:t xml:space="preserve">способности </w:t>
      </w:r>
      <w:proofErr w:type="spellStart"/>
      <w:r w:rsidRPr="004D3672">
        <w:t>нерезервируемого</w:t>
      </w:r>
      <w:proofErr w:type="spellEnd"/>
      <w:r w:rsidRPr="004D3672">
        <w:t xml:space="preserve"> элемента, отказ которого возможен при л</w:t>
      </w:r>
      <w:r w:rsidRPr="004D3672">
        <w:t>ю</w:t>
      </w:r>
      <w:r w:rsidRPr="004D3672">
        <w:t xml:space="preserve">бой климатической ситуации отопительного периода, приведен в таблице </w:t>
      </w:r>
      <w:r w:rsidR="00E142CC" w:rsidRPr="00E142CC">
        <w:t>16.3/2</w:t>
      </w:r>
      <w:r w:rsidRPr="004D3672">
        <w:t>.</w:t>
      </w:r>
    </w:p>
    <w:p w:rsidR="004D3672" w:rsidRPr="004D3672" w:rsidRDefault="004D3672" w:rsidP="00E142CC">
      <w:pPr>
        <w:pStyle w:val="aff7"/>
      </w:pPr>
      <w:r w:rsidRPr="004D3672">
        <w:t xml:space="preserve">Таблица </w:t>
      </w:r>
      <w:r w:rsidR="00E142CC" w:rsidRPr="00E142CC">
        <w:t>16.3.2.</w:t>
      </w:r>
      <w:r w:rsidRPr="004D3672">
        <w:t xml:space="preserve"> Лимит времени на производство аварийно-восстановительных работ в зависимости от погодных условий</w:t>
      </w:r>
    </w:p>
    <w:tbl>
      <w:tblPr>
        <w:tblOverlap w:val="never"/>
        <w:tblW w:w="4928" w:type="pct"/>
        <w:jc w:val="center"/>
        <w:tblCellMar>
          <w:left w:w="10" w:type="dxa"/>
          <w:right w:w="10" w:type="dxa"/>
        </w:tblCellMar>
        <w:tblLook w:val="0000"/>
      </w:tblPr>
      <w:tblGrid>
        <w:gridCol w:w="2360"/>
        <w:gridCol w:w="1676"/>
        <w:gridCol w:w="1309"/>
        <w:gridCol w:w="1303"/>
        <w:gridCol w:w="1303"/>
        <w:gridCol w:w="1288"/>
      </w:tblGrid>
      <w:tr w:rsidR="004D3672" w:rsidRPr="004D3672" w:rsidTr="00E142CC">
        <w:trPr>
          <w:trHeight w:val="20"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Наружная расче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ная температура для проектиров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 системы от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пления, °</w:t>
            </w:r>
            <w:proofErr w:type="gramStart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Коэффициент аккумуляции, </w:t>
            </w:r>
            <w:proofErr w:type="gramStart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Параметр</w:t>
            </w: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Текущие значения наружной температуры, °</w:t>
            </w:r>
            <w:proofErr w:type="gramStart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</w:p>
        </w:tc>
      </w:tr>
      <w:tr w:rsidR="004D3672" w:rsidRPr="00E142CC" w:rsidTr="00E142CC">
        <w:trPr>
          <w:trHeight w:val="20"/>
          <w:jc w:val="center"/>
        </w:trPr>
        <w:tc>
          <w:tcPr>
            <w:tcW w:w="133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-30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72" w:rsidRPr="004D3672" w:rsidRDefault="004D3672" w:rsidP="00E142CC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4D3672" w:rsidRPr="00E142CC" w:rsidTr="00E142CC">
        <w:trPr>
          <w:trHeight w:val="20"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-40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11,5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4D3672" w:rsidRPr="00E142CC" w:rsidTr="00E142CC">
        <w:trPr>
          <w:trHeight w:val="20"/>
          <w:jc w:val="center"/>
        </w:trPr>
        <w:tc>
          <w:tcPr>
            <w:tcW w:w="13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19,6</w:t>
            </w:r>
          </w:p>
        </w:tc>
      </w:tr>
      <w:tr w:rsidR="004D3672" w:rsidRPr="00E142CC" w:rsidTr="00E142CC">
        <w:trPr>
          <w:trHeight w:val="20"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-30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4D3672" w:rsidRPr="00E142CC" w:rsidTr="00E142CC">
        <w:trPr>
          <w:trHeight w:val="20"/>
          <w:jc w:val="center"/>
        </w:trPr>
        <w:tc>
          <w:tcPr>
            <w:tcW w:w="13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12,2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18,2</w:t>
            </w:r>
          </w:p>
        </w:tc>
      </w:tr>
      <w:tr w:rsidR="004D3672" w:rsidRPr="00E142CC" w:rsidTr="00E142CC">
        <w:trPr>
          <w:trHeight w:val="20"/>
          <w:jc w:val="center"/>
        </w:trPr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-20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4D3672" w:rsidRPr="00E142CC" w:rsidTr="00E142CC">
        <w:trPr>
          <w:trHeight w:val="20"/>
          <w:jc w:val="center"/>
        </w:trPr>
        <w:tc>
          <w:tcPr>
            <w:tcW w:w="13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15,4</w:t>
            </w:r>
          </w:p>
        </w:tc>
      </w:tr>
    </w:tbl>
    <w:p w:rsidR="00E142CC" w:rsidRDefault="00E142CC" w:rsidP="00E142CC">
      <w:pPr>
        <w:pStyle w:val="aff9"/>
      </w:pPr>
      <w:bookmarkStart w:id="175" w:name="bookmark112"/>
    </w:p>
    <w:p w:rsidR="004D3672" w:rsidRPr="004D3672" w:rsidRDefault="004D3672" w:rsidP="00E142CC">
      <w:pPr>
        <w:pStyle w:val="aff9"/>
      </w:pPr>
      <w:r w:rsidRPr="004D3672">
        <w:t xml:space="preserve">Из таблицы </w:t>
      </w:r>
      <w:r w:rsidR="00E142CC" w:rsidRPr="00E142CC">
        <w:t>16.3.2</w:t>
      </w:r>
      <w:r w:rsidRPr="004D3672">
        <w:t xml:space="preserve"> следует, что высокая оперативность аварийно-восстановительных работ необходима в течение большей части отопительн</w:t>
      </w:r>
      <w:r w:rsidRPr="004D3672">
        <w:t>о</w:t>
      </w:r>
      <w:r w:rsidRPr="004D3672">
        <w:lastRenderedPageBreak/>
        <w:t>го периода.</w:t>
      </w:r>
      <w:bookmarkEnd w:id="175"/>
    </w:p>
    <w:p w:rsidR="004D3672" w:rsidRPr="004D3672" w:rsidRDefault="004D3672" w:rsidP="004D3672">
      <w:pPr>
        <w:pStyle w:val="aff9"/>
      </w:pPr>
      <w:r w:rsidRPr="004D3672">
        <w:t>Возможные способы оперативной локализации и устранения авари</w:t>
      </w:r>
      <w:r w:rsidRPr="004D3672">
        <w:t>й</w:t>
      </w:r>
      <w:r w:rsidRPr="004D3672">
        <w:t>ных ситуаций в</w:t>
      </w:r>
      <w:r w:rsidR="00E142CC" w:rsidRPr="00E142CC">
        <w:t xml:space="preserve"> </w:t>
      </w:r>
      <w:r w:rsidRPr="004D3672">
        <w:t>системах теплоснабжения и отопления</w:t>
      </w:r>
    </w:p>
    <w:p w:rsidR="004D3672" w:rsidRPr="004D3672" w:rsidRDefault="004D3672" w:rsidP="004D3672">
      <w:pPr>
        <w:pStyle w:val="aff9"/>
      </w:pPr>
      <w:r w:rsidRPr="004D3672">
        <w:t>С развитием централизованного теплоснабжения, усложнением схем тепловых сетей актуальной стала задача выявления поврежденного участка в сложной сети с целью быстрейшей локализации аварии, а затем уже уточн</w:t>
      </w:r>
      <w:r w:rsidRPr="004D3672">
        <w:t>е</w:t>
      </w:r>
      <w:r w:rsidRPr="004D3672">
        <w:t>ния места повреждения для проведения ремонтных работ.</w:t>
      </w:r>
    </w:p>
    <w:p w:rsidR="004D3672" w:rsidRPr="004D3672" w:rsidRDefault="004D3672" w:rsidP="004D3672">
      <w:pPr>
        <w:pStyle w:val="aff9"/>
      </w:pPr>
      <w:r w:rsidRPr="004D3672">
        <w:t xml:space="preserve">Факт достаточно крупного повреждения, как правило, устанавливается по резкому увеличению расхода </w:t>
      </w:r>
      <w:proofErr w:type="spellStart"/>
      <w:r w:rsidRPr="004D3672">
        <w:t>подпиточной</w:t>
      </w:r>
      <w:proofErr w:type="spellEnd"/>
      <w:r w:rsidRPr="004D3672">
        <w:t xml:space="preserve"> воды, понижению давления на коллекторах, существенной разнице расхода воды в подающем и обратном трубопроводах. В соответствии с «Инструкцией по эксплуатации тепловых сетей», в случае резкого возрастания подпитки необходимо установить ко</w:t>
      </w:r>
      <w:r w:rsidRPr="004D3672">
        <w:t>н</w:t>
      </w:r>
      <w:r w:rsidRPr="004D3672">
        <w:t>троль над ее величиной. Одновременно производят внешний осмотр сети с целью выявления повреждения. Параллельно проверяется герметичность оборудования котельной.</w:t>
      </w:r>
    </w:p>
    <w:p w:rsidR="004D3672" w:rsidRPr="004D3672" w:rsidRDefault="004D3672" w:rsidP="004D3672">
      <w:pPr>
        <w:pStyle w:val="aff9"/>
      </w:pPr>
      <w:r w:rsidRPr="004D3672">
        <w:t xml:space="preserve">Непосредственно место повреждения выявляется </w:t>
      </w:r>
      <w:proofErr w:type="spellStart"/>
      <w:r w:rsidRPr="004D3672">
        <w:t>шурфовкой</w:t>
      </w:r>
      <w:proofErr w:type="spellEnd"/>
      <w:r w:rsidRPr="004D3672">
        <w:t>.</w:t>
      </w:r>
    </w:p>
    <w:p w:rsidR="004D3672" w:rsidRPr="004D3672" w:rsidRDefault="004D3672" w:rsidP="004D3672">
      <w:pPr>
        <w:pStyle w:val="aff9"/>
      </w:pPr>
      <w:r w:rsidRPr="004D3672">
        <w:t>В целом эффективность способов нахождения повреждений, прим</w:t>
      </w:r>
      <w:r w:rsidRPr="004D3672">
        <w:t>е</w:t>
      </w:r>
      <w:r w:rsidRPr="004D3672">
        <w:t>няемых в практике эксплуатации тепловых сетей, довольно низкая. Практ</w:t>
      </w:r>
      <w:r w:rsidRPr="004D3672">
        <w:t>и</w:t>
      </w:r>
      <w:r w:rsidRPr="004D3672">
        <w:t>чески аварийный участок чаще всего устанавливается по появлению воды в камерах, выходу сетевой воды на поверхность земли.</w:t>
      </w:r>
    </w:p>
    <w:p w:rsidR="004D3672" w:rsidRPr="004D3672" w:rsidRDefault="004D3672" w:rsidP="004D3672">
      <w:pPr>
        <w:pStyle w:val="aff9"/>
      </w:pPr>
      <w:r w:rsidRPr="004D3672">
        <w:t>В настоящее время разработан ряд более совершенных методов обн</w:t>
      </w:r>
      <w:r w:rsidRPr="004D3672">
        <w:t>а</w:t>
      </w:r>
      <w:r w:rsidRPr="004D3672">
        <w:t>ружения аварий в тепловых сетях (метод автоматической сигнализации, ги</w:t>
      </w:r>
      <w:r w:rsidRPr="004D3672">
        <w:t>д</w:t>
      </w:r>
      <w:r w:rsidRPr="004D3672">
        <w:t>ролокации, контролируемых давлений; методы, основанные на применении в условиях тепловых сетей современных АСУ). Но из-за недостаточного ф</w:t>
      </w:r>
      <w:r w:rsidRPr="004D3672">
        <w:t>и</w:t>
      </w:r>
      <w:r w:rsidRPr="004D3672">
        <w:t>нансирования они не стали массовым технологическим базисом для создания постоянно функционирующих систем дистанционного выявления и локал</w:t>
      </w:r>
      <w:r w:rsidRPr="004D3672">
        <w:t>и</w:t>
      </w:r>
      <w:r w:rsidRPr="004D3672">
        <w:t>зации участков и мест утечек сетевой воды в современных действующих си</w:t>
      </w:r>
      <w:r w:rsidRPr="004D3672">
        <w:t>с</w:t>
      </w:r>
      <w:r w:rsidRPr="004D3672">
        <w:t>темах теплоснабжения.</w:t>
      </w:r>
    </w:p>
    <w:p w:rsidR="004D3672" w:rsidRPr="004D3672" w:rsidRDefault="004D3672" w:rsidP="004D3672">
      <w:pPr>
        <w:pStyle w:val="aff9"/>
      </w:pPr>
      <w:bookmarkStart w:id="176" w:name="bookmark113"/>
      <w:r w:rsidRPr="004D3672">
        <w:t>В результате аварий на тепловых сетях и источниках возможны наиб</w:t>
      </w:r>
      <w:r w:rsidRPr="004D3672">
        <w:t>о</w:t>
      </w:r>
      <w:r w:rsidRPr="004D3672">
        <w:t>лее массовые и серьезные по своему характеру нарушения теплового режима, сопровождаемые значительными материальными и моральными издержками. Разработку схемных решений систем отопления, более устойчивых к экстр</w:t>
      </w:r>
      <w:r w:rsidRPr="004D3672">
        <w:t>е</w:t>
      </w:r>
      <w:r w:rsidRPr="004D3672">
        <w:t>мальным ситуациям, следует вести с учетом возможных нарушений гидра</w:t>
      </w:r>
      <w:r w:rsidRPr="004D3672">
        <w:t>в</w:t>
      </w:r>
      <w:r w:rsidRPr="004D3672">
        <w:t>лических и тепловых режимов в системах теплоснабжения.</w:t>
      </w:r>
      <w:bookmarkEnd w:id="176"/>
    </w:p>
    <w:p w:rsidR="004D3672" w:rsidRPr="004D3672" w:rsidRDefault="00E142CC" w:rsidP="00E142CC">
      <w:pPr>
        <w:pStyle w:val="aa"/>
      </w:pPr>
      <w:bookmarkStart w:id="177" w:name="_Toc140668161"/>
      <w:r>
        <w:t xml:space="preserve">16.4. </w:t>
      </w:r>
      <w:r w:rsidR="004D3672" w:rsidRPr="004D3672">
        <w:t>Потенциальные угрозы в системах теплоснабжения</w:t>
      </w:r>
      <w:bookmarkEnd w:id="177"/>
    </w:p>
    <w:p w:rsidR="004D3672" w:rsidRPr="004D3672" w:rsidRDefault="004D3672" w:rsidP="004D3672">
      <w:pPr>
        <w:pStyle w:val="aff9"/>
      </w:pPr>
      <w:r w:rsidRPr="004D3672">
        <w:t>Настоящий подраздел выполнен в соответствии с письмом Министе</w:t>
      </w:r>
      <w:r w:rsidRPr="004D3672">
        <w:t>р</w:t>
      </w:r>
      <w:r w:rsidRPr="004D3672">
        <w:t>ства тарифного регулирования и энергетики Челябинской области № 14/3854 от 02.09.2022 г.</w:t>
      </w:r>
    </w:p>
    <w:p w:rsidR="004D3672" w:rsidRPr="004D3672" w:rsidRDefault="004D3672" w:rsidP="004D3672">
      <w:pPr>
        <w:pStyle w:val="aff9"/>
      </w:pPr>
      <w:r w:rsidRPr="004D3672">
        <w:t xml:space="preserve">Согласно результатам эксплуатации объектов теплоснабжения </w:t>
      </w:r>
      <w:r w:rsidR="00E142CC">
        <w:t>Петро</w:t>
      </w:r>
      <w:r w:rsidR="00E142CC">
        <w:t>в</w:t>
      </w:r>
      <w:r w:rsidR="00E142CC">
        <w:t>ского</w:t>
      </w:r>
      <w:r w:rsidRPr="004D3672">
        <w:t xml:space="preserve"> сельского поселения потенциальные угрозы, напрямую влияющие на обеспечение надежности систем теплоснабжения, отсутствуют</w:t>
      </w:r>
      <w:r w:rsidR="00E142CC">
        <w:t>, представлено в таблице 16.4.1.</w:t>
      </w:r>
    </w:p>
    <w:p w:rsidR="001773ED" w:rsidRPr="004D3672" w:rsidRDefault="001773ED" w:rsidP="001773ED">
      <w:pPr>
        <w:pStyle w:val="aff9"/>
      </w:pPr>
      <w:r w:rsidRPr="004D3672">
        <w:t>Мероприятия на устранение потенциальных угроз, напрямую влия</w:t>
      </w:r>
      <w:r w:rsidRPr="004D3672">
        <w:t>ю</w:t>
      </w:r>
      <w:r w:rsidRPr="004D3672">
        <w:t>щих на обеспечение надежности систем теплоснабжения, не требуются.</w:t>
      </w:r>
    </w:p>
    <w:p w:rsidR="001773ED" w:rsidRPr="004D3672" w:rsidRDefault="001773ED" w:rsidP="001773ED">
      <w:pPr>
        <w:pStyle w:val="aff9"/>
      </w:pPr>
      <w:r w:rsidRPr="004D3672">
        <w:t>Мероприятия по нивелированию выявленных угроз не требуются.</w:t>
      </w:r>
    </w:p>
    <w:p w:rsidR="001773ED" w:rsidRDefault="001773ED" w:rsidP="001773ED">
      <w:pPr>
        <w:pStyle w:val="aff9"/>
      </w:pPr>
      <w:r w:rsidRPr="004D3672">
        <w:lastRenderedPageBreak/>
        <w:t>Инвестиции, необходимых для устранения вышеуказанных угроз, не требуются</w:t>
      </w:r>
      <w:r>
        <w:t>.</w:t>
      </w:r>
    </w:p>
    <w:p w:rsidR="00E142CC" w:rsidRDefault="00E142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4D3672" w:rsidRPr="004D3672" w:rsidRDefault="004D3672" w:rsidP="00E142CC">
      <w:pPr>
        <w:pStyle w:val="aff7"/>
      </w:pPr>
      <w:r w:rsidRPr="004D3672">
        <w:lastRenderedPageBreak/>
        <w:t xml:space="preserve">Таблица </w:t>
      </w:r>
      <w:r w:rsidR="00E142CC">
        <w:t>16.4.1.</w:t>
      </w:r>
      <w:r w:rsidRPr="004D3672">
        <w:t xml:space="preserve"> Потенциальные угрозы в системах теплоснабжения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26"/>
        <w:gridCol w:w="4531"/>
        <w:gridCol w:w="2405"/>
        <w:gridCol w:w="1912"/>
      </w:tblGrid>
      <w:tr w:rsidR="004D3672" w:rsidRPr="004D3672" w:rsidTr="00E142CC">
        <w:trPr>
          <w:trHeight w:val="20"/>
          <w:jc w:val="center"/>
        </w:trPr>
        <w:tc>
          <w:tcPr>
            <w:tcW w:w="285" w:type="pct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421" w:type="pct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Объект теплоснабжения</w:t>
            </w:r>
          </w:p>
        </w:tc>
        <w:tc>
          <w:tcPr>
            <w:tcW w:w="1287" w:type="pct"/>
            <w:shd w:val="clear" w:color="auto" w:fill="auto"/>
          </w:tcPr>
          <w:p w:rsidR="004D3672" w:rsidRPr="004D3672" w:rsidRDefault="004D3672" w:rsidP="004D3672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Статус (наличие / отсутствуют)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D3672" w:rsidRPr="004D3672" w:rsidRDefault="004D3672" w:rsidP="004D3672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Мероприятия по нивелиров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нию выявле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ных угроз</w:t>
            </w:r>
          </w:p>
        </w:tc>
      </w:tr>
      <w:tr w:rsidR="004D3672" w:rsidRPr="004D3672" w:rsidTr="00E142CC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4D3672" w:rsidRPr="004D3672" w:rsidRDefault="00E142CC" w:rsidP="004D3672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котельных</w:t>
            </w:r>
          </w:p>
        </w:tc>
        <w:tc>
          <w:tcPr>
            <w:tcW w:w="1287" w:type="pct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7" w:type="pct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773ED" w:rsidRPr="004D3672" w:rsidTr="00E56103">
        <w:trPr>
          <w:trHeight w:val="20"/>
          <w:jc w:val="center"/>
        </w:trPr>
        <w:tc>
          <w:tcPr>
            <w:tcW w:w="285" w:type="pct"/>
            <w:shd w:val="clear" w:color="auto" w:fill="auto"/>
            <w:vAlign w:val="bottom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Котельная, пер. </w:t>
            </w:r>
            <w:proofErr w:type="gramStart"/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Советский</w:t>
            </w:r>
            <w:proofErr w:type="gramEnd"/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10</w:t>
            </w:r>
          </w:p>
        </w:tc>
        <w:tc>
          <w:tcPr>
            <w:tcW w:w="1287" w:type="pct"/>
            <w:shd w:val="clear" w:color="auto" w:fill="auto"/>
            <w:vAlign w:val="bottom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1773ED" w:rsidRPr="004D3672" w:rsidTr="00E142CC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.2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ул. Школьная, 11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1773ED" w:rsidRPr="004D3672" w:rsidTr="00E142CC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.3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ул. Молодежная, 14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4D3672" w:rsidRPr="004D3672" w:rsidTr="00E142CC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4D3672" w:rsidRPr="004D3672" w:rsidRDefault="00E142CC" w:rsidP="004D3672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D3672" w:rsidRPr="004D3672" w:rsidRDefault="004D3672" w:rsidP="004D367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тепловых сетях</w:t>
            </w:r>
          </w:p>
        </w:tc>
        <w:tc>
          <w:tcPr>
            <w:tcW w:w="1287" w:type="pct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7" w:type="pct"/>
            <w:shd w:val="clear" w:color="auto" w:fill="auto"/>
          </w:tcPr>
          <w:p w:rsidR="004D3672" w:rsidRPr="004D3672" w:rsidRDefault="004D3672" w:rsidP="004D3672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773ED" w:rsidRPr="004D3672" w:rsidTr="00293612">
        <w:trPr>
          <w:trHeight w:val="20"/>
          <w:jc w:val="center"/>
        </w:trPr>
        <w:tc>
          <w:tcPr>
            <w:tcW w:w="285" w:type="pct"/>
            <w:shd w:val="clear" w:color="auto" w:fill="auto"/>
            <w:vAlign w:val="bottom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Котельная, пер. </w:t>
            </w:r>
            <w:proofErr w:type="gramStart"/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Советский</w:t>
            </w:r>
            <w:proofErr w:type="gramEnd"/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10</w:t>
            </w:r>
          </w:p>
        </w:tc>
        <w:tc>
          <w:tcPr>
            <w:tcW w:w="1287" w:type="pct"/>
            <w:shd w:val="clear" w:color="auto" w:fill="auto"/>
            <w:vAlign w:val="bottom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1773ED" w:rsidRPr="004D3672" w:rsidTr="00E142CC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.2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ул. Школьная, 11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1773ED" w:rsidRPr="004D3672" w:rsidTr="00E142CC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.3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Котельная, ул. Молодежная, 14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1773ED" w:rsidRPr="004D3672" w:rsidRDefault="001773ED" w:rsidP="001773E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</w:tbl>
    <w:p w:rsidR="001773ED" w:rsidRDefault="001773ED" w:rsidP="004D3672">
      <w:pPr>
        <w:pStyle w:val="aff9"/>
      </w:pPr>
    </w:p>
    <w:sectPr w:rsidR="001773ED" w:rsidSect="00E72DCF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74" w:rsidRDefault="00D07D74" w:rsidP="00F86908">
      <w:r>
        <w:separator/>
      </w:r>
    </w:p>
  </w:endnote>
  <w:endnote w:type="continuationSeparator" w:id="0">
    <w:p w:rsidR="00D07D74" w:rsidRDefault="00D07D74" w:rsidP="00F8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28" w:rsidRDefault="00E14528" w:rsidP="00C950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74" w:rsidRDefault="00D07D74" w:rsidP="00F86908">
      <w:r>
        <w:separator/>
      </w:r>
    </w:p>
  </w:footnote>
  <w:footnote w:type="continuationSeparator" w:id="0">
    <w:p w:rsidR="00D07D74" w:rsidRDefault="00D07D74" w:rsidP="00F8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73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4528" w:rsidRPr="00E72DCF" w:rsidRDefault="007E0C3E">
        <w:pPr>
          <w:pStyle w:val="a3"/>
          <w:jc w:val="center"/>
          <w:rPr>
            <w:rFonts w:ascii="Times New Roman" w:hAnsi="Times New Roman" w:cs="Times New Roman"/>
          </w:rPr>
        </w:pPr>
        <w:r w:rsidRPr="00E72DCF">
          <w:rPr>
            <w:rFonts w:ascii="Times New Roman" w:hAnsi="Times New Roman" w:cs="Times New Roman"/>
          </w:rPr>
          <w:fldChar w:fldCharType="begin"/>
        </w:r>
        <w:r w:rsidR="00E14528" w:rsidRPr="00E72DCF">
          <w:rPr>
            <w:rFonts w:ascii="Times New Roman" w:hAnsi="Times New Roman" w:cs="Times New Roman"/>
          </w:rPr>
          <w:instrText>PAGE   \* MERGEFORMAT</w:instrText>
        </w:r>
        <w:r w:rsidRPr="00E72DCF">
          <w:rPr>
            <w:rFonts w:ascii="Times New Roman" w:hAnsi="Times New Roman" w:cs="Times New Roman"/>
          </w:rPr>
          <w:fldChar w:fldCharType="separate"/>
        </w:r>
        <w:r w:rsidR="00265C8B">
          <w:rPr>
            <w:rFonts w:ascii="Times New Roman" w:hAnsi="Times New Roman" w:cs="Times New Roman"/>
            <w:noProof/>
          </w:rPr>
          <w:t>1</w:t>
        </w:r>
        <w:r w:rsidRPr="00E72DC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D32"/>
    <w:multiLevelType w:val="hybridMultilevel"/>
    <w:tmpl w:val="595A5AA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30697"/>
    <w:multiLevelType w:val="hybridMultilevel"/>
    <w:tmpl w:val="0204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0537"/>
    <w:multiLevelType w:val="multilevel"/>
    <w:tmpl w:val="800019CA"/>
    <w:lvl w:ilvl="0">
      <w:start w:val="1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737057"/>
    <w:multiLevelType w:val="hybridMultilevel"/>
    <w:tmpl w:val="0D9C66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B10C0C"/>
    <w:multiLevelType w:val="multilevel"/>
    <w:tmpl w:val="C898F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461F7"/>
    <w:multiLevelType w:val="multilevel"/>
    <w:tmpl w:val="250CA2F0"/>
    <w:lvl w:ilvl="0">
      <w:start w:val="16"/>
      <w:numFmt w:val="decimal"/>
      <w:lvlText w:val="%1"/>
      <w:lvlJc w:val="left"/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9D6051E"/>
    <w:multiLevelType w:val="hybridMultilevel"/>
    <w:tmpl w:val="1C1CC882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974C49"/>
    <w:multiLevelType w:val="multilevel"/>
    <w:tmpl w:val="AC3C2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27F87"/>
    <w:rsid w:val="000020D4"/>
    <w:rsid w:val="000221F1"/>
    <w:rsid w:val="00033262"/>
    <w:rsid w:val="00035951"/>
    <w:rsid w:val="00045090"/>
    <w:rsid w:val="00052CD9"/>
    <w:rsid w:val="000545F8"/>
    <w:rsid w:val="00054BB6"/>
    <w:rsid w:val="000630EE"/>
    <w:rsid w:val="0006382E"/>
    <w:rsid w:val="0006670E"/>
    <w:rsid w:val="00066C2A"/>
    <w:rsid w:val="0007442F"/>
    <w:rsid w:val="00075D14"/>
    <w:rsid w:val="00077D3A"/>
    <w:rsid w:val="000844D1"/>
    <w:rsid w:val="000857CA"/>
    <w:rsid w:val="000A05BE"/>
    <w:rsid w:val="000A1D92"/>
    <w:rsid w:val="000B6965"/>
    <w:rsid w:val="000C2C39"/>
    <w:rsid w:val="000C31DD"/>
    <w:rsid w:val="000E0C72"/>
    <w:rsid w:val="000E635D"/>
    <w:rsid w:val="0010265C"/>
    <w:rsid w:val="0011298B"/>
    <w:rsid w:val="00112F38"/>
    <w:rsid w:val="00120847"/>
    <w:rsid w:val="00132127"/>
    <w:rsid w:val="0013270A"/>
    <w:rsid w:val="00136804"/>
    <w:rsid w:val="001470F5"/>
    <w:rsid w:val="001510BC"/>
    <w:rsid w:val="00151B5B"/>
    <w:rsid w:val="00157B9A"/>
    <w:rsid w:val="00166E3C"/>
    <w:rsid w:val="001701E6"/>
    <w:rsid w:val="00174EE1"/>
    <w:rsid w:val="001773ED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E9B"/>
    <w:rsid w:val="001C52F2"/>
    <w:rsid w:val="001D604F"/>
    <w:rsid w:val="001F29AA"/>
    <w:rsid w:val="001F3AA8"/>
    <w:rsid w:val="00201909"/>
    <w:rsid w:val="002065CB"/>
    <w:rsid w:val="002067E5"/>
    <w:rsid w:val="002076A3"/>
    <w:rsid w:val="00213EF5"/>
    <w:rsid w:val="00224FCE"/>
    <w:rsid w:val="00237CD7"/>
    <w:rsid w:val="00264D08"/>
    <w:rsid w:val="00265C8B"/>
    <w:rsid w:val="00272C66"/>
    <w:rsid w:val="00273F31"/>
    <w:rsid w:val="00280F5B"/>
    <w:rsid w:val="00285A31"/>
    <w:rsid w:val="00296425"/>
    <w:rsid w:val="002A7299"/>
    <w:rsid w:val="002B66AE"/>
    <w:rsid w:val="002C56B0"/>
    <w:rsid w:val="002C63F6"/>
    <w:rsid w:val="002E1CD5"/>
    <w:rsid w:val="002E4C45"/>
    <w:rsid w:val="003007BA"/>
    <w:rsid w:val="00314547"/>
    <w:rsid w:val="003177C8"/>
    <w:rsid w:val="00321411"/>
    <w:rsid w:val="0034332C"/>
    <w:rsid w:val="00352E2C"/>
    <w:rsid w:val="00364DE4"/>
    <w:rsid w:val="003710B8"/>
    <w:rsid w:val="00384DC9"/>
    <w:rsid w:val="00386274"/>
    <w:rsid w:val="00394CA9"/>
    <w:rsid w:val="003C1366"/>
    <w:rsid w:val="003C1B7E"/>
    <w:rsid w:val="003C4958"/>
    <w:rsid w:val="003D591C"/>
    <w:rsid w:val="003E3DD7"/>
    <w:rsid w:val="003E75D2"/>
    <w:rsid w:val="003F0D78"/>
    <w:rsid w:val="003F39F5"/>
    <w:rsid w:val="0041153D"/>
    <w:rsid w:val="00412D03"/>
    <w:rsid w:val="004241A0"/>
    <w:rsid w:val="004243DE"/>
    <w:rsid w:val="00431BDA"/>
    <w:rsid w:val="00434A0C"/>
    <w:rsid w:val="004462A8"/>
    <w:rsid w:val="00451169"/>
    <w:rsid w:val="004531EC"/>
    <w:rsid w:val="004568D2"/>
    <w:rsid w:val="00465216"/>
    <w:rsid w:val="004975AA"/>
    <w:rsid w:val="004A4C64"/>
    <w:rsid w:val="004B330E"/>
    <w:rsid w:val="004B6ADB"/>
    <w:rsid w:val="004D259B"/>
    <w:rsid w:val="004D26D4"/>
    <w:rsid w:val="004D3672"/>
    <w:rsid w:val="004E1466"/>
    <w:rsid w:val="004E7D21"/>
    <w:rsid w:val="004F078C"/>
    <w:rsid w:val="004F0A9A"/>
    <w:rsid w:val="004F4BC8"/>
    <w:rsid w:val="00507DC9"/>
    <w:rsid w:val="005115D1"/>
    <w:rsid w:val="0051372F"/>
    <w:rsid w:val="005166C2"/>
    <w:rsid w:val="005168C3"/>
    <w:rsid w:val="0051698B"/>
    <w:rsid w:val="005173BB"/>
    <w:rsid w:val="00522112"/>
    <w:rsid w:val="0052454E"/>
    <w:rsid w:val="00524A1C"/>
    <w:rsid w:val="00524B56"/>
    <w:rsid w:val="005271BF"/>
    <w:rsid w:val="00530619"/>
    <w:rsid w:val="005321CE"/>
    <w:rsid w:val="00533121"/>
    <w:rsid w:val="00533685"/>
    <w:rsid w:val="00540CC5"/>
    <w:rsid w:val="00547943"/>
    <w:rsid w:val="00554EB8"/>
    <w:rsid w:val="0056680E"/>
    <w:rsid w:val="00572942"/>
    <w:rsid w:val="0058397E"/>
    <w:rsid w:val="005869A2"/>
    <w:rsid w:val="005902D1"/>
    <w:rsid w:val="00593C1D"/>
    <w:rsid w:val="005971C9"/>
    <w:rsid w:val="005A26E5"/>
    <w:rsid w:val="005B2294"/>
    <w:rsid w:val="005D3636"/>
    <w:rsid w:val="005D487B"/>
    <w:rsid w:val="005D4C58"/>
    <w:rsid w:val="005D599C"/>
    <w:rsid w:val="005D5D36"/>
    <w:rsid w:val="005E47F6"/>
    <w:rsid w:val="005F4E7C"/>
    <w:rsid w:val="006055BA"/>
    <w:rsid w:val="00614926"/>
    <w:rsid w:val="0062667B"/>
    <w:rsid w:val="0065059E"/>
    <w:rsid w:val="0065199B"/>
    <w:rsid w:val="0066456F"/>
    <w:rsid w:val="00666252"/>
    <w:rsid w:val="00673568"/>
    <w:rsid w:val="0069198D"/>
    <w:rsid w:val="0069561A"/>
    <w:rsid w:val="006A1EB5"/>
    <w:rsid w:val="006A35DD"/>
    <w:rsid w:val="006D0B7E"/>
    <w:rsid w:val="006D5CFF"/>
    <w:rsid w:val="006E14AE"/>
    <w:rsid w:val="006E2DEE"/>
    <w:rsid w:val="006E3486"/>
    <w:rsid w:val="006E5942"/>
    <w:rsid w:val="006F4CB2"/>
    <w:rsid w:val="006F5BAF"/>
    <w:rsid w:val="00714A08"/>
    <w:rsid w:val="00714E87"/>
    <w:rsid w:val="007215FE"/>
    <w:rsid w:val="00722DC2"/>
    <w:rsid w:val="007461FB"/>
    <w:rsid w:val="00763155"/>
    <w:rsid w:val="007700FF"/>
    <w:rsid w:val="007B15AC"/>
    <w:rsid w:val="007B2431"/>
    <w:rsid w:val="007C1334"/>
    <w:rsid w:val="007D2024"/>
    <w:rsid w:val="007D4CC8"/>
    <w:rsid w:val="007E0C3E"/>
    <w:rsid w:val="007E497C"/>
    <w:rsid w:val="007E5040"/>
    <w:rsid w:val="007E7F93"/>
    <w:rsid w:val="007F1A1E"/>
    <w:rsid w:val="0080045C"/>
    <w:rsid w:val="008031E0"/>
    <w:rsid w:val="00803446"/>
    <w:rsid w:val="00805743"/>
    <w:rsid w:val="00810A1F"/>
    <w:rsid w:val="00812ED8"/>
    <w:rsid w:val="00815B4A"/>
    <w:rsid w:val="00824C02"/>
    <w:rsid w:val="0083445B"/>
    <w:rsid w:val="00840C20"/>
    <w:rsid w:val="00846621"/>
    <w:rsid w:val="00856C46"/>
    <w:rsid w:val="0086057E"/>
    <w:rsid w:val="0086282E"/>
    <w:rsid w:val="00875EFE"/>
    <w:rsid w:val="00876970"/>
    <w:rsid w:val="00876AFE"/>
    <w:rsid w:val="00890438"/>
    <w:rsid w:val="00896FA4"/>
    <w:rsid w:val="008B1184"/>
    <w:rsid w:val="008B1289"/>
    <w:rsid w:val="008B50BD"/>
    <w:rsid w:val="008E6167"/>
    <w:rsid w:val="008F337C"/>
    <w:rsid w:val="00911DDF"/>
    <w:rsid w:val="00924395"/>
    <w:rsid w:val="009268A4"/>
    <w:rsid w:val="00937331"/>
    <w:rsid w:val="00955D11"/>
    <w:rsid w:val="00957267"/>
    <w:rsid w:val="00960110"/>
    <w:rsid w:val="0096619F"/>
    <w:rsid w:val="00971C4E"/>
    <w:rsid w:val="00972FC5"/>
    <w:rsid w:val="009A00DB"/>
    <w:rsid w:val="009B05F2"/>
    <w:rsid w:val="009C0320"/>
    <w:rsid w:val="009C033E"/>
    <w:rsid w:val="009C329D"/>
    <w:rsid w:val="009E538F"/>
    <w:rsid w:val="00A006EF"/>
    <w:rsid w:val="00A00740"/>
    <w:rsid w:val="00A04C2B"/>
    <w:rsid w:val="00A056EB"/>
    <w:rsid w:val="00A0577D"/>
    <w:rsid w:val="00A13D27"/>
    <w:rsid w:val="00A142A8"/>
    <w:rsid w:val="00A33D54"/>
    <w:rsid w:val="00A41688"/>
    <w:rsid w:val="00A55002"/>
    <w:rsid w:val="00A55235"/>
    <w:rsid w:val="00A605F3"/>
    <w:rsid w:val="00A63C0B"/>
    <w:rsid w:val="00A6478F"/>
    <w:rsid w:val="00A676ED"/>
    <w:rsid w:val="00A7343F"/>
    <w:rsid w:val="00A744F7"/>
    <w:rsid w:val="00A77EEA"/>
    <w:rsid w:val="00A823B4"/>
    <w:rsid w:val="00A95FDF"/>
    <w:rsid w:val="00A964FD"/>
    <w:rsid w:val="00AA56FB"/>
    <w:rsid w:val="00AA609A"/>
    <w:rsid w:val="00AB67CE"/>
    <w:rsid w:val="00AC7A77"/>
    <w:rsid w:val="00AD30A1"/>
    <w:rsid w:val="00AD3895"/>
    <w:rsid w:val="00AD4D0D"/>
    <w:rsid w:val="00AD5C00"/>
    <w:rsid w:val="00AD6042"/>
    <w:rsid w:val="00AF0D65"/>
    <w:rsid w:val="00AF2E7D"/>
    <w:rsid w:val="00AF379F"/>
    <w:rsid w:val="00AF52FE"/>
    <w:rsid w:val="00AF706B"/>
    <w:rsid w:val="00AF75CD"/>
    <w:rsid w:val="00B13AB9"/>
    <w:rsid w:val="00B151C5"/>
    <w:rsid w:val="00B35D5D"/>
    <w:rsid w:val="00B564A7"/>
    <w:rsid w:val="00B671F7"/>
    <w:rsid w:val="00B752D3"/>
    <w:rsid w:val="00B92511"/>
    <w:rsid w:val="00B92E84"/>
    <w:rsid w:val="00B93FAE"/>
    <w:rsid w:val="00BB6B08"/>
    <w:rsid w:val="00BB7874"/>
    <w:rsid w:val="00BC31EE"/>
    <w:rsid w:val="00BC49DC"/>
    <w:rsid w:val="00BC78DD"/>
    <w:rsid w:val="00BD6F10"/>
    <w:rsid w:val="00C02113"/>
    <w:rsid w:val="00C104E5"/>
    <w:rsid w:val="00C21375"/>
    <w:rsid w:val="00C2216D"/>
    <w:rsid w:val="00C2231E"/>
    <w:rsid w:val="00C3786D"/>
    <w:rsid w:val="00C47726"/>
    <w:rsid w:val="00C63A76"/>
    <w:rsid w:val="00C7286D"/>
    <w:rsid w:val="00C73B3C"/>
    <w:rsid w:val="00C81701"/>
    <w:rsid w:val="00C82135"/>
    <w:rsid w:val="00C82F22"/>
    <w:rsid w:val="00C924EC"/>
    <w:rsid w:val="00C9507A"/>
    <w:rsid w:val="00CB25AB"/>
    <w:rsid w:val="00CB265B"/>
    <w:rsid w:val="00CC211E"/>
    <w:rsid w:val="00CD3981"/>
    <w:rsid w:val="00CD61E4"/>
    <w:rsid w:val="00CE03FA"/>
    <w:rsid w:val="00CE207E"/>
    <w:rsid w:val="00CF3ACB"/>
    <w:rsid w:val="00D0149C"/>
    <w:rsid w:val="00D07D74"/>
    <w:rsid w:val="00D11E39"/>
    <w:rsid w:val="00D13E17"/>
    <w:rsid w:val="00D41246"/>
    <w:rsid w:val="00D46EEF"/>
    <w:rsid w:val="00D50AC7"/>
    <w:rsid w:val="00D53ED4"/>
    <w:rsid w:val="00D57775"/>
    <w:rsid w:val="00D60D43"/>
    <w:rsid w:val="00D64131"/>
    <w:rsid w:val="00D76926"/>
    <w:rsid w:val="00D95906"/>
    <w:rsid w:val="00D97FBD"/>
    <w:rsid w:val="00DA0568"/>
    <w:rsid w:val="00DA58FA"/>
    <w:rsid w:val="00DB5662"/>
    <w:rsid w:val="00DC0150"/>
    <w:rsid w:val="00DC029F"/>
    <w:rsid w:val="00DC0D6B"/>
    <w:rsid w:val="00DC6D06"/>
    <w:rsid w:val="00DD22D9"/>
    <w:rsid w:val="00DE382E"/>
    <w:rsid w:val="00DE42FB"/>
    <w:rsid w:val="00DF4ABD"/>
    <w:rsid w:val="00DF60FA"/>
    <w:rsid w:val="00E03AE0"/>
    <w:rsid w:val="00E106C7"/>
    <w:rsid w:val="00E142CC"/>
    <w:rsid w:val="00E14528"/>
    <w:rsid w:val="00E1770F"/>
    <w:rsid w:val="00E27F87"/>
    <w:rsid w:val="00E3034E"/>
    <w:rsid w:val="00E32A8A"/>
    <w:rsid w:val="00E41C27"/>
    <w:rsid w:val="00E471C6"/>
    <w:rsid w:val="00E54A91"/>
    <w:rsid w:val="00E57E9B"/>
    <w:rsid w:val="00E6141E"/>
    <w:rsid w:val="00E62D8C"/>
    <w:rsid w:val="00E71869"/>
    <w:rsid w:val="00E72DCF"/>
    <w:rsid w:val="00E82768"/>
    <w:rsid w:val="00E827A7"/>
    <w:rsid w:val="00E845E5"/>
    <w:rsid w:val="00E846D8"/>
    <w:rsid w:val="00E868DD"/>
    <w:rsid w:val="00E87F77"/>
    <w:rsid w:val="00E94966"/>
    <w:rsid w:val="00EA600B"/>
    <w:rsid w:val="00EC422E"/>
    <w:rsid w:val="00EC73EC"/>
    <w:rsid w:val="00ED5CAE"/>
    <w:rsid w:val="00EE2AA8"/>
    <w:rsid w:val="00F049EF"/>
    <w:rsid w:val="00F07BF8"/>
    <w:rsid w:val="00F40E97"/>
    <w:rsid w:val="00F45623"/>
    <w:rsid w:val="00F46A02"/>
    <w:rsid w:val="00F64105"/>
    <w:rsid w:val="00F65073"/>
    <w:rsid w:val="00F66ECD"/>
    <w:rsid w:val="00F70D24"/>
    <w:rsid w:val="00F74F0D"/>
    <w:rsid w:val="00F7725B"/>
    <w:rsid w:val="00F77F8D"/>
    <w:rsid w:val="00F853A5"/>
    <w:rsid w:val="00F86908"/>
    <w:rsid w:val="00F8725A"/>
    <w:rsid w:val="00FA57EF"/>
    <w:rsid w:val="00FA6385"/>
    <w:rsid w:val="00FA6947"/>
    <w:rsid w:val="00FB0ADF"/>
    <w:rsid w:val="00FD04F9"/>
    <w:rsid w:val="00FD2101"/>
    <w:rsid w:val="00FE17D6"/>
    <w:rsid w:val="00FE4D39"/>
    <w:rsid w:val="00FF1E92"/>
    <w:rsid w:val="00FF3891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E5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C9507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90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99"/>
    <w:rsid w:val="00F8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autoRedefine/>
    <w:qFormat/>
    <w:rsid w:val="005A26E5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autoRedefine/>
    <w:qFormat/>
    <w:rsid w:val="005A26E5"/>
    <w:pPr>
      <w:spacing w:line="259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!огл Знак"/>
    <w:basedOn w:val="a0"/>
    <w:link w:val="af3"/>
    <w:rsid w:val="005A26E5"/>
    <w:rPr>
      <w:rFonts w:ascii="Times New Roman" w:hAnsi="Times New Roman" w:cs="Times New Roman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c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d">
    <w:name w:val="!!!"/>
    <w:basedOn w:val="a"/>
    <w:link w:val="afe"/>
    <w:qFormat/>
    <w:rsid w:val="00D11E39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!!! Знак"/>
    <w:basedOn w:val="a0"/>
    <w:link w:val="afd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unhideWhenUsed/>
    <w:rsid w:val="0087697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876970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876970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272C66"/>
  </w:style>
  <w:style w:type="numbering" w:customStyle="1" w:styleId="116">
    <w:name w:val="Нет списка11"/>
    <w:next w:val="a2"/>
    <w:uiPriority w:val="99"/>
    <w:semiHidden/>
    <w:unhideWhenUsed/>
    <w:rsid w:val="00272C66"/>
  </w:style>
  <w:style w:type="table" w:customStyle="1" w:styleId="132">
    <w:name w:val="Сетка таблицы13"/>
    <w:basedOn w:val="a1"/>
    <w:next w:val="a7"/>
    <w:uiPriority w:val="39"/>
    <w:rsid w:val="0027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semiHidden/>
    <w:unhideWhenUsed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272C66"/>
    <w:rPr>
      <w:vertAlign w:val="superscript"/>
    </w:rPr>
  </w:style>
  <w:style w:type="paragraph" w:customStyle="1" w:styleId="Default">
    <w:name w:val="Default"/>
    <w:rsid w:val="0027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7"/>
    <w:uiPriority w:val="99"/>
    <w:rsid w:val="0027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033262"/>
  </w:style>
  <w:style w:type="numbering" w:customStyle="1" w:styleId="125">
    <w:name w:val="Нет списка12"/>
    <w:next w:val="a2"/>
    <w:uiPriority w:val="99"/>
    <w:semiHidden/>
    <w:unhideWhenUsed/>
    <w:rsid w:val="00033262"/>
  </w:style>
  <w:style w:type="table" w:customStyle="1" w:styleId="141">
    <w:name w:val="Сетка таблицы14"/>
    <w:basedOn w:val="a1"/>
    <w:next w:val="a7"/>
    <w:uiPriority w:val="39"/>
    <w:rsid w:val="0003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!Основной текст"/>
    <w:basedOn w:val="aa"/>
    <w:link w:val="aff6"/>
    <w:autoRedefine/>
    <w:qFormat/>
    <w:rsid w:val="005A26E5"/>
    <w:pPr>
      <w:widowControl/>
      <w:autoSpaceDE/>
      <w:autoSpaceDN/>
      <w:adjustRightInd/>
    </w:pPr>
  </w:style>
  <w:style w:type="character" w:customStyle="1" w:styleId="aff6">
    <w:name w:val="!Основной текст Знак"/>
    <w:basedOn w:val="ab"/>
    <w:link w:val="aff5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!Таблицы"/>
    <w:basedOn w:val="aff5"/>
    <w:link w:val="aff8"/>
    <w:autoRedefine/>
    <w:qFormat/>
    <w:rsid w:val="005A26E5"/>
  </w:style>
  <w:style w:type="character" w:customStyle="1" w:styleId="aff8">
    <w:name w:val="!Таблицы Знак"/>
    <w:basedOn w:val="aff6"/>
    <w:link w:val="aff7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aff9">
    <w:name w:val="!Осн"/>
    <w:basedOn w:val="a"/>
    <w:link w:val="affa"/>
    <w:qFormat/>
    <w:rsid w:val="0051698B"/>
    <w:pPr>
      <w:widowControl w:val="0"/>
      <w:tabs>
        <w:tab w:val="left" w:pos="993"/>
      </w:tabs>
      <w:autoSpaceDE w:val="0"/>
      <w:autoSpaceDN w:val="0"/>
      <w:adjustRightInd w:val="0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!Осн Знак"/>
    <w:basedOn w:val="a0"/>
    <w:link w:val="aff9"/>
    <w:rsid w:val="0051698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74">
    <w:name w:val="Основной текст (7)_"/>
    <w:basedOn w:val="a0"/>
    <w:link w:val="75"/>
    <w:rsid w:val="004D3672"/>
    <w:rPr>
      <w:rFonts w:ascii="Arial" w:eastAsia="Arial" w:hAnsi="Arial" w:cs="Arial"/>
      <w:sz w:val="36"/>
      <w:szCs w:val="36"/>
    </w:rPr>
  </w:style>
  <w:style w:type="paragraph" w:customStyle="1" w:styleId="75">
    <w:name w:val="Основной текст (7)"/>
    <w:basedOn w:val="a"/>
    <w:link w:val="74"/>
    <w:rsid w:val="004D3672"/>
    <w:pPr>
      <w:widowControl w:val="0"/>
      <w:ind w:firstLine="0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73BC-46F2-441A-810E-AD409465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9328</Words>
  <Characters>53171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62375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Пользователь Windows</cp:lastModifiedBy>
  <cp:revision>5</cp:revision>
  <cp:lastPrinted>2022-04-11T11:03:00Z</cp:lastPrinted>
  <dcterms:created xsi:type="dcterms:W3CDTF">2023-06-15T00:24:00Z</dcterms:created>
  <dcterms:modified xsi:type="dcterms:W3CDTF">2024-03-13T03:59:00Z</dcterms:modified>
</cp:coreProperties>
</file>